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B85D5" w14:textId="77777777" w:rsidR="00C73D72" w:rsidRPr="00DB05B4" w:rsidRDefault="00C73D72" w:rsidP="00C73D72">
      <w:pPr>
        <w:rPr>
          <w:sz w:val="21"/>
        </w:rPr>
      </w:pPr>
      <w:r w:rsidRPr="00DB05B4">
        <w:rPr>
          <w:sz w:val="21"/>
        </w:rPr>
        <w:t>Jérôme Lacaille</w:t>
      </w:r>
    </w:p>
    <w:p w14:paraId="4419FE51" w14:textId="77777777" w:rsidR="00C73D72" w:rsidRPr="00DB05B4" w:rsidRDefault="00C73D72" w:rsidP="00C73D72">
      <w:pPr>
        <w:rPr>
          <w:sz w:val="21"/>
        </w:rPr>
      </w:pPr>
      <w:r w:rsidRPr="00DB05B4">
        <w:rPr>
          <w:sz w:val="21"/>
        </w:rPr>
        <w:t>51, rue du Général Leclerc</w:t>
      </w:r>
    </w:p>
    <w:p w14:paraId="343E3D46" w14:textId="77777777" w:rsidR="00C73D72" w:rsidRPr="00DB05B4" w:rsidRDefault="00C73D72" w:rsidP="00C73D72">
      <w:pPr>
        <w:rPr>
          <w:sz w:val="21"/>
        </w:rPr>
      </w:pPr>
      <w:r w:rsidRPr="00DB05B4">
        <w:rPr>
          <w:sz w:val="21"/>
        </w:rPr>
        <w:t>93110 Rosny-sous-Bois</w:t>
      </w:r>
    </w:p>
    <w:p w14:paraId="52C163B8" w14:textId="77777777" w:rsidR="00C73D72" w:rsidRPr="00DB05B4" w:rsidRDefault="00C73D72" w:rsidP="00C73D72">
      <w:pPr>
        <w:rPr>
          <w:sz w:val="21"/>
        </w:rPr>
      </w:pPr>
      <w:r w:rsidRPr="00DB05B4">
        <w:rPr>
          <w:sz w:val="21"/>
        </w:rPr>
        <w:t>Tel. 0684778317</w:t>
      </w:r>
    </w:p>
    <w:p w14:paraId="601B7A03" w14:textId="77777777" w:rsidR="00C73D72" w:rsidRPr="00DB05B4" w:rsidRDefault="00C73D72" w:rsidP="00C73D72">
      <w:pPr>
        <w:rPr>
          <w:sz w:val="21"/>
        </w:rPr>
      </w:pPr>
      <w:r w:rsidRPr="00DB05B4">
        <w:rPr>
          <w:sz w:val="21"/>
        </w:rPr>
        <w:t xml:space="preserve">Email : </w:t>
      </w:r>
      <w:hyperlink r:id="rId8" w:history="1">
        <w:r w:rsidRPr="00DB05B4">
          <w:rPr>
            <w:rStyle w:val="Lienhypertexte"/>
            <w:sz w:val="21"/>
          </w:rPr>
          <w:t>jerome.lacaille@gmail.com</w:t>
        </w:r>
      </w:hyperlink>
    </w:p>
    <w:p w14:paraId="19249BB6" w14:textId="77777777" w:rsidR="00C73D72" w:rsidRPr="00DB05B4" w:rsidRDefault="00C73D72" w:rsidP="00C73D72">
      <w:pPr>
        <w:jc w:val="left"/>
        <w:rPr>
          <w:sz w:val="21"/>
        </w:rPr>
      </w:pPr>
    </w:p>
    <w:p w14:paraId="2C7647B2" w14:textId="77777777" w:rsidR="00C73D72" w:rsidRDefault="00C73D72" w:rsidP="00C73D72">
      <w:pPr>
        <w:ind w:left="6237"/>
        <w:jc w:val="left"/>
      </w:pPr>
      <w:r>
        <w:rPr>
          <w:noProof/>
        </w:rPr>
        <w:drawing>
          <wp:inline distT="0" distB="0" distL="0" distR="0" wp14:anchorId="75CD707A" wp14:editId="6560F599">
            <wp:extent cx="1310391" cy="349438"/>
            <wp:effectExtent l="0" t="0" r="0" b="6350"/>
            <wp:docPr id="5" name="Pictur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3482" cy="363596"/>
                    </a:xfrm>
                    <a:prstGeom prst="rect">
                      <a:avLst/>
                    </a:prstGeom>
                  </pic:spPr>
                </pic:pic>
              </a:graphicData>
            </a:graphic>
          </wp:inline>
        </w:drawing>
      </w:r>
    </w:p>
    <w:p w14:paraId="50A94271" w14:textId="77777777" w:rsidR="00C73D72" w:rsidRPr="00DB05B4" w:rsidRDefault="00C73D72" w:rsidP="00C73D72">
      <w:pPr>
        <w:ind w:left="6237"/>
        <w:jc w:val="left"/>
        <w:rPr>
          <w:sz w:val="21"/>
        </w:rPr>
      </w:pPr>
      <w:r w:rsidRPr="00DB05B4">
        <w:rPr>
          <w:sz w:val="21"/>
        </w:rPr>
        <w:t>15 Boulevard Poissonnière</w:t>
      </w:r>
    </w:p>
    <w:p w14:paraId="0866CD89" w14:textId="77777777" w:rsidR="00C73D72" w:rsidRPr="00DB05B4" w:rsidRDefault="00C73D72" w:rsidP="00C73D72">
      <w:pPr>
        <w:ind w:left="6237"/>
        <w:jc w:val="left"/>
        <w:rPr>
          <w:sz w:val="21"/>
        </w:rPr>
      </w:pPr>
      <w:r w:rsidRPr="00DB05B4">
        <w:rPr>
          <w:sz w:val="21"/>
        </w:rPr>
        <w:t>75002 Paris</w:t>
      </w:r>
    </w:p>
    <w:p w14:paraId="6AE7A422" w14:textId="77777777" w:rsidR="00C73D72" w:rsidRDefault="00C73D72" w:rsidP="00C73D72"/>
    <w:p w14:paraId="5390A25D" w14:textId="77777777" w:rsidR="00C73D72" w:rsidRDefault="00C73D72" w:rsidP="00C73D72"/>
    <w:p w14:paraId="6EB1A6EB" w14:textId="77777777" w:rsidR="00C73D72" w:rsidRDefault="00C73D72" w:rsidP="00C73D72"/>
    <w:p w14:paraId="305D7D1C" w14:textId="77777777" w:rsidR="00C73D72" w:rsidRDefault="00C73D72" w:rsidP="00C73D72"/>
    <w:p w14:paraId="0D9558D7" w14:textId="09DE9AF2" w:rsidR="00C73D72" w:rsidRPr="005F06A8" w:rsidRDefault="00910CF8" w:rsidP="00C73D72">
      <w:pPr>
        <w:jc w:val="center"/>
        <w:rPr>
          <w:rFonts w:asciiTheme="majorHAnsi" w:hAnsiTheme="majorHAnsi" w:cstheme="majorHAnsi"/>
          <w:sz w:val="32"/>
        </w:rPr>
      </w:pPr>
      <w:r>
        <w:rPr>
          <w:rFonts w:asciiTheme="majorHAnsi" w:hAnsiTheme="majorHAnsi" w:cstheme="majorHAnsi"/>
          <w:sz w:val="32"/>
        </w:rPr>
        <w:t xml:space="preserve">Étude de la déforestation </w:t>
      </w:r>
      <w:r w:rsidR="00F1677D">
        <w:rPr>
          <w:rFonts w:asciiTheme="majorHAnsi" w:hAnsiTheme="majorHAnsi" w:cstheme="majorHAnsi"/>
          <w:sz w:val="32"/>
        </w:rPr>
        <w:t>par l’analyse de données radar</w:t>
      </w:r>
    </w:p>
    <w:p w14:paraId="357DF664" w14:textId="77777777" w:rsidR="00C73D72" w:rsidRDefault="00C73D72" w:rsidP="00C73D72"/>
    <w:p w14:paraId="3C621C57" w14:textId="77777777" w:rsidR="00C73D72" w:rsidRDefault="00C73D72" w:rsidP="00C73D72"/>
    <w:p w14:paraId="1AE6106C" w14:textId="77777777" w:rsidR="00C73D72" w:rsidRDefault="00C73D72" w:rsidP="00C73D72"/>
    <w:tbl>
      <w:tblPr>
        <w:tblStyle w:val="Grilledutableau"/>
        <w:tblW w:w="0" w:type="auto"/>
        <w:tblLook w:val="04A0" w:firstRow="1" w:lastRow="0" w:firstColumn="1" w:lastColumn="0" w:noHBand="0" w:noVBand="1"/>
      </w:tblPr>
      <w:tblGrid>
        <w:gridCol w:w="1413"/>
        <w:gridCol w:w="3115"/>
        <w:gridCol w:w="1704"/>
        <w:gridCol w:w="2824"/>
      </w:tblGrid>
      <w:tr w:rsidR="00C73D72" w:rsidRPr="005F06A8" w14:paraId="277F37F6" w14:textId="77777777" w:rsidTr="00C46D1F">
        <w:tc>
          <w:tcPr>
            <w:tcW w:w="9056" w:type="dxa"/>
            <w:gridSpan w:val="4"/>
            <w:shd w:val="clear" w:color="auto" w:fill="BDD6EE" w:themeFill="accent5" w:themeFillTint="66"/>
          </w:tcPr>
          <w:p w14:paraId="0710B869" w14:textId="77777777" w:rsidR="00C73D72" w:rsidRPr="005F06A8" w:rsidRDefault="00C73D72" w:rsidP="00C46D1F">
            <w:pPr>
              <w:jc w:val="center"/>
              <w:rPr>
                <w:rFonts w:asciiTheme="majorHAnsi" w:hAnsiTheme="majorHAnsi" w:cstheme="majorHAnsi"/>
              </w:rPr>
            </w:pPr>
            <w:r w:rsidRPr="005F06A8">
              <w:rPr>
                <w:rFonts w:asciiTheme="majorHAnsi" w:hAnsiTheme="majorHAnsi" w:cstheme="majorHAnsi"/>
              </w:rPr>
              <w:t>Demande</w:t>
            </w:r>
          </w:p>
        </w:tc>
      </w:tr>
      <w:tr w:rsidR="00C73D72" w:rsidRPr="005F06A8" w14:paraId="565D5F54" w14:textId="77777777" w:rsidTr="00C46D1F">
        <w:tc>
          <w:tcPr>
            <w:tcW w:w="4528" w:type="dxa"/>
            <w:gridSpan w:val="2"/>
          </w:tcPr>
          <w:p w14:paraId="5692AB76"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Contexte</w:t>
            </w:r>
          </w:p>
        </w:tc>
        <w:tc>
          <w:tcPr>
            <w:tcW w:w="4528" w:type="dxa"/>
            <w:gridSpan w:val="2"/>
          </w:tcPr>
          <w:p w14:paraId="53C8B890"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Besoin</w:t>
            </w:r>
          </w:p>
        </w:tc>
      </w:tr>
      <w:tr w:rsidR="00C73D72" w:rsidRPr="00772FAD" w14:paraId="5F1C567D" w14:textId="77777777" w:rsidTr="00C46D1F">
        <w:tc>
          <w:tcPr>
            <w:tcW w:w="4528" w:type="dxa"/>
            <w:gridSpan w:val="2"/>
          </w:tcPr>
          <w:p w14:paraId="1A27FF9B" w14:textId="77777777" w:rsidR="00C73D72" w:rsidRDefault="001E6C8B" w:rsidP="00C46D1F">
            <w:pPr>
              <w:rPr>
                <w:rFonts w:cstheme="majorHAnsi"/>
                <w:sz w:val="20"/>
              </w:rPr>
            </w:pPr>
            <w:r>
              <w:rPr>
                <w:rFonts w:cstheme="majorHAnsi"/>
                <w:sz w:val="20"/>
              </w:rPr>
              <w:t>Pour étudier la déforestation du</w:t>
            </w:r>
            <w:r w:rsidR="00AC0D0A">
              <w:rPr>
                <w:rFonts w:cstheme="majorHAnsi"/>
                <w:sz w:val="20"/>
              </w:rPr>
              <w:t>e</w:t>
            </w:r>
            <w:r>
              <w:rPr>
                <w:rFonts w:cstheme="majorHAnsi"/>
                <w:sz w:val="20"/>
              </w:rPr>
              <w:t xml:space="preserve"> aux activités minières, on cherche à créer un indicateur</w:t>
            </w:r>
            <w:r w:rsidR="00E935F4">
              <w:rPr>
                <w:rFonts w:cstheme="majorHAnsi"/>
                <w:sz w:val="20"/>
              </w:rPr>
              <w:t xml:space="preserve"> indépendant de la météorologie. On souhaite exploiter les données satellites SAR issues des plateformes Sentinel 1A et 1B. </w:t>
            </w:r>
          </w:p>
          <w:p w14:paraId="571EEC63" w14:textId="0AAEB401" w:rsidR="00935101" w:rsidRPr="00772FAD" w:rsidRDefault="00AC0D0A" w:rsidP="00C46D1F">
            <w:pPr>
              <w:rPr>
                <w:rFonts w:cstheme="majorHAnsi"/>
                <w:sz w:val="20"/>
              </w:rPr>
            </w:pPr>
            <w:r>
              <w:rPr>
                <w:rFonts w:cstheme="majorHAnsi"/>
                <w:sz w:val="20"/>
              </w:rPr>
              <w:t xml:space="preserve">On a vu qu’il </w:t>
            </w:r>
            <w:r w:rsidR="00935101">
              <w:rPr>
                <w:rFonts w:cstheme="majorHAnsi"/>
                <w:sz w:val="20"/>
              </w:rPr>
              <w:t>existait</w:t>
            </w:r>
            <w:r>
              <w:rPr>
                <w:rFonts w:cstheme="majorHAnsi"/>
                <w:sz w:val="20"/>
              </w:rPr>
              <w:t xml:space="preserve"> un tel indicateur consolidé FCOVER généré par </w:t>
            </w:r>
            <w:r w:rsidR="00935101">
              <w:rPr>
                <w:rFonts w:cstheme="majorHAnsi"/>
                <w:sz w:val="20"/>
              </w:rPr>
              <w:t xml:space="preserve">Copernicus </w:t>
            </w:r>
            <w:r>
              <w:rPr>
                <w:rFonts w:cstheme="majorHAnsi"/>
                <w:sz w:val="20"/>
              </w:rPr>
              <w:t>GLS (Global Land Service</w:t>
            </w:r>
            <w:r w:rsidR="00935101">
              <w:rPr>
                <w:rFonts w:cstheme="majorHAnsi"/>
                <w:sz w:val="20"/>
              </w:rPr>
              <w:t xml:space="preserve">) mais que celui-ci était consolidé sur plusieurs semaines et utilisait des capteurs </w:t>
            </w:r>
            <w:r w:rsidR="00F91CCE">
              <w:rPr>
                <w:rFonts w:cstheme="majorHAnsi"/>
                <w:sz w:val="20"/>
              </w:rPr>
              <w:t>optiques.</w:t>
            </w:r>
          </w:p>
        </w:tc>
        <w:tc>
          <w:tcPr>
            <w:tcW w:w="4528" w:type="dxa"/>
            <w:gridSpan w:val="2"/>
          </w:tcPr>
          <w:p w14:paraId="585F67C2" w14:textId="3FD9507D" w:rsidR="00C73D72" w:rsidRPr="00772FAD" w:rsidRDefault="00F91CCE" w:rsidP="00C46D1F">
            <w:pPr>
              <w:rPr>
                <w:rFonts w:cstheme="majorHAnsi"/>
                <w:sz w:val="20"/>
              </w:rPr>
            </w:pPr>
            <w:r>
              <w:rPr>
                <w:rFonts w:cstheme="majorHAnsi"/>
                <w:sz w:val="20"/>
              </w:rPr>
              <w:t>Le besoin est de créer un nouvel indicateur à partir de Sentinel-1 et de s’assurer qu’il est cohérent avec FCOVER.</w:t>
            </w:r>
          </w:p>
        </w:tc>
      </w:tr>
      <w:tr w:rsidR="00C73D72" w:rsidRPr="005F06A8" w14:paraId="6CF45BAC" w14:textId="77777777" w:rsidTr="00C46D1F">
        <w:tc>
          <w:tcPr>
            <w:tcW w:w="9056" w:type="dxa"/>
            <w:gridSpan w:val="4"/>
            <w:shd w:val="clear" w:color="auto" w:fill="BDD6EE" w:themeFill="accent5" w:themeFillTint="66"/>
          </w:tcPr>
          <w:p w14:paraId="5D2EF185"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Livrable</w:t>
            </w:r>
          </w:p>
        </w:tc>
      </w:tr>
      <w:tr w:rsidR="00C73D72" w:rsidRPr="005F06A8" w14:paraId="50A24E29" w14:textId="77777777" w:rsidTr="00C46D1F">
        <w:trPr>
          <w:trHeight w:val="136"/>
        </w:trPr>
        <w:tc>
          <w:tcPr>
            <w:tcW w:w="1413" w:type="dxa"/>
            <w:vMerge w:val="restart"/>
          </w:tcPr>
          <w:p w14:paraId="756DC5F3" w14:textId="77777777" w:rsidR="00C73D72" w:rsidRPr="005F06A8" w:rsidRDefault="00C73D72" w:rsidP="00C46D1F">
            <w:pPr>
              <w:jc w:val="right"/>
              <w:rPr>
                <w:rFonts w:asciiTheme="majorHAnsi" w:hAnsiTheme="majorHAnsi" w:cstheme="majorHAnsi"/>
              </w:rPr>
            </w:pPr>
            <w:r>
              <w:rPr>
                <w:rFonts w:asciiTheme="majorHAnsi" w:hAnsiTheme="majorHAnsi" w:cstheme="majorHAnsi"/>
              </w:rPr>
              <w:t>Type</w:t>
            </w:r>
          </w:p>
        </w:tc>
        <w:tc>
          <w:tcPr>
            <w:tcW w:w="3115" w:type="dxa"/>
            <w:vMerge w:val="restart"/>
          </w:tcPr>
          <w:p w14:paraId="0F4FEDD9" w14:textId="77777777" w:rsidR="00C73D72" w:rsidRDefault="00C73D72" w:rsidP="00C46D1F">
            <w:pPr>
              <w:jc w:val="left"/>
              <w:rPr>
                <w:rFonts w:cstheme="majorHAnsi"/>
                <w:sz w:val="20"/>
              </w:rPr>
            </w:pPr>
            <w:r w:rsidRPr="00772FAD">
              <w:rPr>
                <w:rFonts w:cstheme="majorHAnsi"/>
                <w:sz w:val="20"/>
              </w:rPr>
              <w:t>Veille documentaire</w:t>
            </w:r>
          </w:p>
          <w:p w14:paraId="086446F9" w14:textId="3EB0AECD" w:rsidR="00C73D72" w:rsidRPr="001C2DDB" w:rsidRDefault="00F91CCE" w:rsidP="00C46D1F">
            <w:pPr>
              <w:jc w:val="left"/>
              <w:rPr>
                <w:rFonts w:cstheme="majorHAnsi"/>
                <w:sz w:val="20"/>
              </w:rPr>
            </w:pPr>
            <w:r>
              <w:rPr>
                <w:rFonts w:cstheme="majorHAnsi"/>
                <w:sz w:val="20"/>
              </w:rPr>
              <w:t>Codage et analyse numérique</w:t>
            </w:r>
          </w:p>
        </w:tc>
        <w:tc>
          <w:tcPr>
            <w:tcW w:w="1704" w:type="dxa"/>
          </w:tcPr>
          <w:p w14:paraId="0A036739" w14:textId="77777777" w:rsidR="00C73D72" w:rsidRPr="005F06A8" w:rsidRDefault="00C73D72" w:rsidP="00C46D1F">
            <w:pPr>
              <w:jc w:val="right"/>
              <w:rPr>
                <w:rFonts w:asciiTheme="majorHAnsi" w:hAnsiTheme="majorHAnsi" w:cstheme="majorHAnsi"/>
              </w:rPr>
            </w:pPr>
            <w:r>
              <w:rPr>
                <w:rFonts w:asciiTheme="majorHAnsi" w:hAnsiTheme="majorHAnsi" w:cstheme="majorHAnsi"/>
              </w:rPr>
              <w:t>Livraison</w:t>
            </w:r>
          </w:p>
        </w:tc>
        <w:tc>
          <w:tcPr>
            <w:tcW w:w="2824" w:type="dxa"/>
          </w:tcPr>
          <w:p w14:paraId="3F9BA1FD" w14:textId="2AE8ECDD" w:rsidR="00C73D72" w:rsidRPr="005F06A8" w:rsidRDefault="00185EFB" w:rsidP="00C46D1F">
            <w:pPr>
              <w:rPr>
                <w:rFonts w:asciiTheme="majorHAnsi" w:hAnsiTheme="majorHAnsi" w:cstheme="majorHAnsi"/>
              </w:rPr>
            </w:pPr>
            <w:r>
              <w:rPr>
                <w:rFonts w:asciiTheme="majorHAnsi" w:hAnsiTheme="majorHAnsi" w:cstheme="majorHAnsi"/>
              </w:rPr>
              <w:t>22/03/2021</w:t>
            </w:r>
          </w:p>
        </w:tc>
      </w:tr>
      <w:tr w:rsidR="00C73D72" w:rsidRPr="005F06A8" w14:paraId="0D1FAF03" w14:textId="77777777" w:rsidTr="00C46D1F">
        <w:trPr>
          <w:trHeight w:val="135"/>
        </w:trPr>
        <w:tc>
          <w:tcPr>
            <w:tcW w:w="1413" w:type="dxa"/>
            <w:vMerge/>
          </w:tcPr>
          <w:p w14:paraId="7D9D6045" w14:textId="77777777" w:rsidR="00C73D72" w:rsidRDefault="00C73D72" w:rsidP="00C46D1F">
            <w:pPr>
              <w:jc w:val="right"/>
              <w:rPr>
                <w:rFonts w:asciiTheme="majorHAnsi" w:hAnsiTheme="majorHAnsi" w:cstheme="majorHAnsi"/>
              </w:rPr>
            </w:pPr>
          </w:p>
        </w:tc>
        <w:tc>
          <w:tcPr>
            <w:tcW w:w="3115" w:type="dxa"/>
            <w:vMerge/>
          </w:tcPr>
          <w:p w14:paraId="19832E0E" w14:textId="77777777" w:rsidR="00C73D72" w:rsidRPr="00772FAD" w:rsidRDefault="00C73D72" w:rsidP="00C46D1F">
            <w:pPr>
              <w:jc w:val="left"/>
              <w:rPr>
                <w:rFonts w:cstheme="majorHAnsi"/>
                <w:sz w:val="20"/>
              </w:rPr>
            </w:pPr>
          </w:p>
        </w:tc>
        <w:tc>
          <w:tcPr>
            <w:tcW w:w="1704" w:type="dxa"/>
          </w:tcPr>
          <w:p w14:paraId="588A93A5" w14:textId="77777777" w:rsidR="00C73D72" w:rsidRPr="005F06A8" w:rsidRDefault="00C73D72" w:rsidP="00C46D1F">
            <w:pPr>
              <w:jc w:val="right"/>
              <w:rPr>
                <w:rFonts w:asciiTheme="majorHAnsi" w:hAnsiTheme="majorHAnsi" w:cstheme="majorHAnsi"/>
              </w:rPr>
            </w:pPr>
            <w:r>
              <w:rPr>
                <w:rFonts w:asciiTheme="majorHAnsi" w:hAnsiTheme="majorHAnsi" w:cstheme="majorHAnsi"/>
              </w:rPr>
              <w:t>Charge</w:t>
            </w:r>
          </w:p>
        </w:tc>
        <w:tc>
          <w:tcPr>
            <w:tcW w:w="2824" w:type="dxa"/>
          </w:tcPr>
          <w:p w14:paraId="574F027F" w14:textId="4A58F5B5" w:rsidR="00C73D72" w:rsidRPr="002A354B" w:rsidRDefault="00947F77" w:rsidP="00C46D1F">
            <w:pPr>
              <w:rPr>
                <w:rFonts w:cstheme="majorHAnsi"/>
                <w:sz w:val="20"/>
                <w:szCs w:val="20"/>
              </w:rPr>
            </w:pPr>
            <w:r>
              <w:rPr>
                <w:rFonts w:cstheme="majorHAnsi"/>
                <w:sz w:val="20"/>
                <w:szCs w:val="20"/>
              </w:rPr>
              <w:t>6</w:t>
            </w:r>
            <w:r w:rsidR="00C73D72">
              <w:rPr>
                <w:rFonts w:cstheme="majorHAnsi"/>
                <w:sz w:val="20"/>
                <w:szCs w:val="20"/>
              </w:rPr>
              <w:t xml:space="preserve"> jours</w:t>
            </w:r>
          </w:p>
        </w:tc>
      </w:tr>
      <w:tr w:rsidR="00C73D72" w:rsidRPr="005F06A8" w14:paraId="0D8D55B0" w14:textId="77777777" w:rsidTr="00C46D1F">
        <w:trPr>
          <w:trHeight w:val="135"/>
        </w:trPr>
        <w:tc>
          <w:tcPr>
            <w:tcW w:w="1413" w:type="dxa"/>
          </w:tcPr>
          <w:p w14:paraId="1389B6A5" w14:textId="77777777" w:rsidR="00C73D72" w:rsidRDefault="00C73D72" w:rsidP="00C46D1F">
            <w:pPr>
              <w:jc w:val="right"/>
              <w:rPr>
                <w:rFonts w:asciiTheme="majorHAnsi" w:hAnsiTheme="majorHAnsi" w:cstheme="majorHAnsi"/>
              </w:rPr>
            </w:pPr>
            <w:r>
              <w:rPr>
                <w:rFonts w:asciiTheme="majorHAnsi" w:hAnsiTheme="majorHAnsi" w:cstheme="majorHAnsi"/>
              </w:rPr>
              <w:t>Référence</w:t>
            </w:r>
          </w:p>
        </w:tc>
        <w:tc>
          <w:tcPr>
            <w:tcW w:w="3115" w:type="dxa"/>
          </w:tcPr>
          <w:p w14:paraId="2530A665" w14:textId="6A7D18C4" w:rsidR="00C73D72" w:rsidRPr="00772FAD" w:rsidRDefault="00C73D72" w:rsidP="00C46D1F">
            <w:pPr>
              <w:jc w:val="left"/>
              <w:rPr>
                <w:rFonts w:cstheme="majorHAnsi"/>
                <w:sz w:val="20"/>
              </w:rPr>
            </w:pPr>
            <w:r>
              <w:rPr>
                <w:rFonts w:cstheme="majorHAnsi"/>
                <w:sz w:val="20"/>
              </w:rPr>
              <w:t>TN-Q3-202</w:t>
            </w:r>
            <w:r w:rsidR="00910CF8">
              <w:rPr>
                <w:rFonts w:cstheme="majorHAnsi"/>
                <w:sz w:val="20"/>
              </w:rPr>
              <w:t>1</w:t>
            </w:r>
            <w:r>
              <w:rPr>
                <w:rFonts w:cstheme="majorHAnsi"/>
                <w:sz w:val="20"/>
              </w:rPr>
              <w:t>-</w:t>
            </w:r>
            <w:r w:rsidR="00910CF8">
              <w:rPr>
                <w:rFonts w:cstheme="majorHAnsi"/>
                <w:sz w:val="20"/>
              </w:rPr>
              <w:t>03</w:t>
            </w:r>
            <w:r>
              <w:rPr>
                <w:rFonts w:cstheme="majorHAnsi"/>
                <w:sz w:val="20"/>
              </w:rPr>
              <w:t xml:space="preserve"> (</w:t>
            </w:r>
            <w:r w:rsidR="00910CF8">
              <w:rPr>
                <w:rFonts w:cstheme="majorHAnsi"/>
                <w:sz w:val="20"/>
              </w:rPr>
              <w:t>6</w:t>
            </w:r>
            <w:r>
              <w:rPr>
                <w:rFonts w:cstheme="majorHAnsi"/>
                <w:sz w:val="20"/>
              </w:rPr>
              <w:t>)</w:t>
            </w:r>
          </w:p>
        </w:tc>
        <w:tc>
          <w:tcPr>
            <w:tcW w:w="1704" w:type="dxa"/>
          </w:tcPr>
          <w:p w14:paraId="566C2AFC" w14:textId="77777777" w:rsidR="00C73D72" w:rsidRDefault="00C73D72" w:rsidP="00C46D1F">
            <w:pPr>
              <w:jc w:val="right"/>
              <w:rPr>
                <w:rFonts w:asciiTheme="majorHAnsi" w:hAnsiTheme="majorHAnsi" w:cstheme="majorHAnsi"/>
              </w:rPr>
            </w:pPr>
            <w:r>
              <w:rPr>
                <w:rFonts w:asciiTheme="majorHAnsi" w:hAnsiTheme="majorHAnsi" w:cstheme="majorHAnsi"/>
              </w:rPr>
              <w:t>Numéro</w:t>
            </w:r>
          </w:p>
        </w:tc>
        <w:tc>
          <w:tcPr>
            <w:tcW w:w="2824" w:type="dxa"/>
          </w:tcPr>
          <w:p w14:paraId="0EB9EB87" w14:textId="10E1B7C0" w:rsidR="00C73D72" w:rsidRPr="002A354B" w:rsidRDefault="00910CF8" w:rsidP="00C46D1F">
            <w:pPr>
              <w:rPr>
                <w:rFonts w:cstheme="majorHAnsi"/>
                <w:sz w:val="20"/>
                <w:szCs w:val="20"/>
              </w:rPr>
            </w:pPr>
            <w:r>
              <w:rPr>
                <w:rFonts w:cstheme="majorHAnsi"/>
                <w:sz w:val="20"/>
                <w:szCs w:val="20"/>
              </w:rPr>
              <w:t>6</w:t>
            </w:r>
          </w:p>
        </w:tc>
      </w:tr>
      <w:tr w:rsidR="00C73D72" w:rsidRPr="005F06A8" w14:paraId="2F37B162" w14:textId="77777777" w:rsidTr="00C46D1F">
        <w:trPr>
          <w:trHeight w:val="250"/>
        </w:trPr>
        <w:tc>
          <w:tcPr>
            <w:tcW w:w="9056" w:type="dxa"/>
            <w:gridSpan w:val="4"/>
            <w:shd w:val="clear" w:color="auto" w:fill="BDD6EE" w:themeFill="accent5" w:themeFillTint="66"/>
          </w:tcPr>
          <w:p w14:paraId="021D0AE5" w14:textId="77777777" w:rsidR="00C73D72" w:rsidRPr="002A354B" w:rsidRDefault="00C73D72" w:rsidP="00C46D1F">
            <w:pPr>
              <w:jc w:val="center"/>
              <w:rPr>
                <w:rFonts w:asciiTheme="majorHAnsi" w:hAnsiTheme="majorHAnsi" w:cstheme="majorHAnsi"/>
              </w:rPr>
            </w:pPr>
            <w:r w:rsidRPr="002A354B">
              <w:rPr>
                <w:rFonts w:asciiTheme="majorHAnsi" w:hAnsiTheme="majorHAnsi" w:cstheme="majorHAnsi"/>
              </w:rPr>
              <w:t>Résumé</w:t>
            </w:r>
            <w:r>
              <w:rPr>
                <w:rFonts w:asciiTheme="majorHAnsi" w:hAnsiTheme="majorHAnsi" w:cstheme="majorHAnsi"/>
              </w:rPr>
              <w:t xml:space="preserve"> du livrable</w:t>
            </w:r>
          </w:p>
        </w:tc>
      </w:tr>
      <w:tr w:rsidR="00C73D72" w:rsidRPr="005F06A8" w14:paraId="487CE581" w14:textId="77777777" w:rsidTr="00C46D1F">
        <w:trPr>
          <w:trHeight w:val="935"/>
        </w:trPr>
        <w:tc>
          <w:tcPr>
            <w:tcW w:w="9056" w:type="dxa"/>
            <w:gridSpan w:val="4"/>
          </w:tcPr>
          <w:p w14:paraId="38ECFB32" w14:textId="08F28344" w:rsidR="006C115E" w:rsidRDefault="0037309E" w:rsidP="00E61C22">
            <w:pPr>
              <w:rPr>
                <w:rFonts w:cstheme="majorHAnsi"/>
                <w:sz w:val="20"/>
                <w:szCs w:val="20"/>
              </w:rPr>
            </w:pPr>
            <w:r>
              <w:rPr>
                <w:rFonts w:cstheme="majorHAnsi"/>
                <w:sz w:val="20"/>
                <w:szCs w:val="20"/>
              </w:rPr>
              <w:t xml:space="preserve">L’indicateur choisi est le RVI (Radar Végétation Index) dont une expression peut être trouvée à partir des données de </w:t>
            </w:r>
            <w:r w:rsidR="00CF75B0">
              <w:rPr>
                <w:rFonts w:cstheme="majorHAnsi"/>
                <w:sz w:val="20"/>
                <w:szCs w:val="20"/>
              </w:rPr>
              <w:t>polarisation récupérées par Sentinel-1. On va utiliser plutôt des information</w:t>
            </w:r>
            <w:r w:rsidR="0072690C">
              <w:rPr>
                <w:rFonts w:cstheme="majorHAnsi"/>
                <w:sz w:val="20"/>
                <w:szCs w:val="20"/>
              </w:rPr>
              <w:t>s</w:t>
            </w:r>
            <w:r w:rsidR="00CF75B0">
              <w:rPr>
                <w:rFonts w:cstheme="majorHAnsi"/>
                <w:sz w:val="20"/>
                <w:szCs w:val="20"/>
              </w:rPr>
              <w:t xml:space="preserve"> de type L1 disponibles </w:t>
            </w:r>
            <w:r w:rsidR="00A208D8">
              <w:rPr>
                <w:rFonts w:cstheme="majorHAnsi"/>
                <w:sz w:val="20"/>
                <w:szCs w:val="20"/>
              </w:rPr>
              <w:t xml:space="preserve">sous 5 jours au plus et qui sont déjà corrigées des effets atmosphériques et des déformations dues à la </w:t>
            </w:r>
            <w:r w:rsidR="00586549">
              <w:rPr>
                <w:rFonts w:cstheme="majorHAnsi"/>
                <w:sz w:val="20"/>
                <w:szCs w:val="20"/>
              </w:rPr>
              <w:t>géographie.</w:t>
            </w:r>
          </w:p>
          <w:p w14:paraId="15A60090" w14:textId="368389AE" w:rsidR="00586549" w:rsidRDefault="00586549" w:rsidP="00E61C22">
            <w:pPr>
              <w:rPr>
                <w:rFonts w:cstheme="majorHAnsi"/>
                <w:sz w:val="20"/>
                <w:szCs w:val="20"/>
              </w:rPr>
            </w:pPr>
            <w:r>
              <w:rPr>
                <w:rFonts w:cstheme="majorHAnsi"/>
                <w:sz w:val="20"/>
                <w:szCs w:val="20"/>
              </w:rPr>
              <w:t xml:space="preserve">Cet indicateur </w:t>
            </w:r>
            <w:r w:rsidR="0072690C">
              <w:rPr>
                <w:rFonts w:cstheme="majorHAnsi"/>
                <w:sz w:val="20"/>
                <w:szCs w:val="20"/>
              </w:rPr>
              <w:t xml:space="preserve">RVI </w:t>
            </w:r>
            <w:r>
              <w:rPr>
                <w:rFonts w:cstheme="majorHAnsi"/>
                <w:sz w:val="20"/>
                <w:szCs w:val="20"/>
              </w:rPr>
              <w:t xml:space="preserve">possède une corrélation (Tau de Kendall) assez forte </w:t>
            </w:r>
            <w:r w:rsidR="0072690C">
              <w:rPr>
                <w:rFonts w:cstheme="majorHAnsi"/>
                <w:sz w:val="20"/>
                <w:szCs w:val="20"/>
              </w:rPr>
              <w:t xml:space="preserve">avec FCOVER quand on le corrige </w:t>
            </w:r>
            <w:r w:rsidR="00BE43F2">
              <w:rPr>
                <w:rFonts w:cstheme="majorHAnsi"/>
                <w:sz w:val="20"/>
                <w:szCs w:val="20"/>
              </w:rPr>
              <w:t>d’un effet de parallaxe en</w:t>
            </w:r>
            <w:r w:rsidR="0072690C">
              <w:rPr>
                <w:rFonts w:cstheme="majorHAnsi"/>
                <w:sz w:val="20"/>
                <w:szCs w:val="20"/>
              </w:rPr>
              <w:t xml:space="preserve"> prenant en compte la position de la zone étudiée sur la fenêtre d’acquisition.</w:t>
            </w:r>
          </w:p>
          <w:p w14:paraId="069CCD4E" w14:textId="0D4CC66D" w:rsidR="00FB0507" w:rsidRPr="00BD0D05" w:rsidRDefault="00FB0507" w:rsidP="00E61C22">
            <w:pPr>
              <w:rPr>
                <w:rFonts w:cstheme="majorHAnsi"/>
                <w:sz w:val="20"/>
                <w:szCs w:val="20"/>
              </w:rPr>
            </w:pPr>
            <w:r>
              <w:rPr>
                <w:rFonts w:cstheme="majorHAnsi"/>
                <w:sz w:val="20"/>
                <w:szCs w:val="20"/>
              </w:rPr>
              <w:t xml:space="preserve">Ce document expose les calculs et résultats correspondant à une zone </w:t>
            </w:r>
            <w:r w:rsidR="00926791">
              <w:rPr>
                <w:rFonts w:cstheme="majorHAnsi"/>
                <w:sz w:val="20"/>
                <w:szCs w:val="20"/>
              </w:rPr>
              <w:t>minière au Brésil.</w:t>
            </w:r>
          </w:p>
        </w:tc>
      </w:tr>
      <w:tr w:rsidR="00C73D72" w:rsidRPr="005F06A8" w14:paraId="35FB7781" w14:textId="77777777" w:rsidTr="00C46D1F">
        <w:trPr>
          <w:trHeight w:val="275"/>
        </w:trPr>
        <w:tc>
          <w:tcPr>
            <w:tcW w:w="9056" w:type="dxa"/>
            <w:gridSpan w:val="4"/>
            <w:shd w:val="clear" w:color="auto" w:fill="BDD6EE" w:themeFill="accent5" w:themeFillTint="66"/>
          </w:tcPr>
          <w:p w14:paraId="7A7D5A3B" w14:textId="77777777" w:rsidR="00C73D72" w:rsidRPr="0024726E" w:rsidRDefault="00C73D72" w:rsidP="00C46D1F">
            <w:pPr>
              <w:jc w:val="center"/>
              <w:rPr>
                <w:rFonts w:asciiTheme="majorHAnsi" w:hAnsiTheme="majorHAnsi" w:cstheme="majorHAnsi"/>
              </w:rPr>
            </w:pPr>
            <w:r w:rsidRPr="0024726E">
              <w:rPr>
                <w:rFonts w:asciiTheme="majorHAnsi" w:hAnsiTheme="majorHAnsi" w:cstheme="majorHAnsi"/>
              </w:rPr>
              <w:t>Remarques et perspectives</w:t>
            </w:r>
          </w:p>
        </w:tc>
      </w:tr>
      <w:tr w:rsidR="00C73D72" w:rsidRPr="005F06A8" w14:paraId="0E00BB30" w14:textId="77777777" w:rsidTr="00C46D1F">
        <w:trPr>
          <w:trHeight w:val="266"/>
        </w:trPr>
        <w:tc>
          <w:tcPr>
            <w:tcW w:w="9056" w:type="dxa"/>
            <w:gridSpan w:val="4"/>
          </w:tcPr>
          <w:p w14:paraId="0403B9E4" w14:textId="77777777" w:rsidR="00491705" w:rsidRDefault="00926791" w:rsidP="00FA7242">
            <w:pPr>
              <w:rPr>
                <w:rFonts w:cstheme="majorHAnsi"/>
                <w:sz w:val="20"/>
                <w:szCs w:val="20"/>
              </w:rPr>
            </w:pPr>
            <w:r>
              <w:rPr>
                <w:rFonts w:cstheme="majorHAnsi"/>
                <w:sz w:val="20"/>
                <w:szCs w:val="20"/>
              </w:rPr>
              <w:t>L’</w:t>
            </w:r>
            <w:r w:rsidR="002068DE">
              <w:rPr>
                <w:rFonts w:cstheme="majorHAnsi"/>
                <w:sz w:val="20"/>
                <w:szCs w:val="20"/>
              </w:rPr>
              <w:t>é</w:t>
            </w:r>
            <w:r>
              <w:rPr>
                <w:rFonts w:cstheme="majorHAnsi"/>
                <w:sz w:val="20"/>
                <w:szCs w:val="20"/>
              </w:rPr>
              <w:t xml:space="preserve">tape suivante consiste à étudier d’autres zones et à </w:t>
            </w:r>
            <w:r w:rsidR="006862B9">
              <w:rPr>
                <w:rFonts w:cstheme="majorHAnsi"/>
                <w:sz w:val="20"/>
                <w:szCs w:val="20"/>
              </w:rPr>
              <w:t>vérifier les corrélations correspondantes.</w:t>
            </w:r>
          </w:p>
          <w:p w14:paraId="3693DA3C" w14:textId="77777777" w:rsidR="006862B9" w:rsidRDefault="006862B9" w:rsidP="00FA7242">
            <w:pPr>
              <w:rPr>
                <w:rFonts w:cstheme="majorHAnsi"/>
                <w:sz w:val="20"/>
                <w:szCs w:val="20"/>
              </w:rPr>
            </w:pPr>
            <w:r>
              <w:rPr>
                <w:rFonts w:cstheme="majorHAnsi"/>
                <w:sz w:val="20"/>
                <w:szCs w:val="20"/>
              </w:rPr>
              <w:t xml:space="preserve">Ensuite on supprimera les effets saisonniers pour en déduire un taux d’évolution </w:t>
            </w:r>
            <w:r w:rsidR="00F22477">
              <w:rPr>
                <w:rFonts w:cstheme="majorHAnsi"/>
                <w:sz w:val="20"/>
                <w:szCs w:val="20"/>
              </w:rPr>
              <w:t xml:space="preserve">annuel </w:t>
            </w:r>
            <w:r>
              <w:rPr>
                <w:rFonts w:cstheme="majorHAnsi"/>
                <w:sz w:val="20"/>
                <w:szCs w:val="20"/>
              </w:rPr>
              <w:t>de la couverture végétale</w:t>
            </w:r>
            <w:r w:rsidR="00F22477">
              <w:rPr>
                <w:rFonts w:cstheme="majorHAnsi"/>
                <w:sz w:val="20"/>
                <w:szCs w:val="20"/>
              </w:rPr>
              <w:t xml:space="preserve"> ainsi que des séries glissantes de ce taux avec des périodes à définir.</w:t>
            </w:r>
          </w:p>
          <w:p w14:paraId="0B246343" w14:textId="569BEB04" w:rsidR="002B3985" w:rsidRDefault="002B3985" w:rsidP="00FA7242">
            <w:pPr>
              <w:rPr>
                <w:rFonts w:cstheme="majorHAnsi"/>
                <w:sz w:val="20"/>
                <w:szCs w:val="20"/>
              </w:rPr>
            </w:pPr>
          </w:p>
        </w:tc>
      </w:tr>
    </w:tbl>
    <w:p w14:paraId="160DACEC" w14:textId="77777777" w:rsidR="00C73D72" w:rsidRDefault="00C73D72" w:rsidP="00C73D72">
      <w:pPr>
        <w:jc w:val="left"/>
        <w:rPr>
          <w:rFonts w:asciiTheme="majorHAnsi" w:eastAsiaTheme="majorEastAsia" w:hAnsiTheme="majorHAnsi" w:cstheme="majorBidi"/>
          <w:spacing w:val="-10"/>
          <w:kern w:val="28"/>
          <w:sz w:val="56"/>
          <w:szCs w:val="56"/>
        </w:rPr>
      </w:pPr>
      <w:r>
        <w:br w:type="page"/>
      </w:r>
    </w:p>
    <w:p w14:paraId="25AF86C5" w14:textId="51102B87" w:rsidR="00C73D72" w:rsidRPr="003A53EE" w:rsidRDefault="00910CF8" w:rsidP="00C73D72">
      <w:pPr>
        <w:pStyle w:val="Titre"/>
      </w:pPr>
      <w:r>
        <w:lastRenderedPageBreak/>
        <w:t xml:space="preserve">Étude de la déforestation par l’analyse de données </w:t>
      </w:r>
      <w:r w:rsidR="008548DC">
        <w:t>radar</w:t>
      </w:r>
    </w:p>
    <w:p w14:paraId="59D1ED69" w14:textId="77777777" w:rsidR="00C73D72" w:rsidRPr="002A354B" w:rsidRDefault="00C73D72" w:rsidP="00C73D72">
      <w:pPr>
        <w:pStyle w:val="Sous-titre"/>
        <w:jc w:val="center"/>
        <w:rPr>
          <w:rStyle w:val="Accentuationlgre"/>
          <w:sz w:val="28"/>
        </w:rPr>
      </w:pPr>
      <w:r w:rsidRPr="003A53EE">
        <w:rPr>
          <w:rStyle w:val="Accentuation"/>
        </w:rPr>
        <w:t>Jérôme Lacaille</w:t>
      </w:r>
    </w:p>
    <w:p w14:paraId="658DB7AC" w14:textId="77777777" w:rsidR="00C73D72" w:rsidRPr="003A53EE" w:rsidRDefault="00C73D72" w:rsidP="00C73D72">
      <w:pPr>
        <w:pStyle w:val="Date"/>
      </w:pPr>
      <w:r>
        <w:t>Octobre</w:t>
      </w:r>
      <w:r w:rsidRPr="003A53EE">
        <w:t xml:space="preserve"> 2020</w:t>
      </w:r>
    </w:p>
    <w:p w14:paraId="08CC3C38" w14:textId="77777777" w:rsidR="00C73D72" w:rsidRDefault="00C73D72" w:rsidP="00C73D72"/>
    <w:p w14:paraId="1E2EF80D" w14:textId="1069E5A4" w:rsidR="00C73D72" w:rsidRDefault="00C73D72" w:rsidP="00C73D72"/>
    <w:sdt>
      <w:sdtPr>
        <w:id w:val="310443738"/>
        <w:docPartObj>
          <w:docPartGallery w:val="Table of Contents"/>
          <w:docPartUnique/>
        </w:docPartObj>
      </w:sdtPr>
      <w:sdtEndPr>
        <w:rPr>
          <w:rFonts w:ascii="Cambria" w:eastAsiaTheme="minorEastAsia" w:hAnsi="Cambria" w:cstheme="minorBidi"/>
          <w:noProof/>
          <w:color w:val="auto"/>
          <w:sz w:val="24"/>
          <w:szCs w:val="24"/>
          <w:lang w:eastAsia="en-US"/>
        </w:rPr>
      </w:sdtEndPr>
      <w:sdtContent>
        <w:p w14:paraId="0D74E1EA" w14:textId="727B8F95" w:rsidR="007E1248" w:rsidRDefault="007E1248">
          <w:pPr>
            <w:pStyle w:val="En-ttedetabledesmatires"/>
          </w:pPr>
          <w:r>
            <w:t>Table des matières</w:t>
          </w:r>
        </w:p>
        <w:p w14:paraId="4C9867FA" w14:textId="04C43EA7" w:rsidR="007E1248" w:rsidRDefault="007E1248">
          <w:pPr>
            <w:pStyle w:val="TM1"/>
            <w:tabs>
              <w:tab w:val="left" w:pos="480"/>
              <w:tab w:val="right" w:leader="dot" w:pos="9062"/>
            </w:tabs>
            <w:rPr>
              <w:noProof/>
            </w:rPr>
          </w:pPr>
          <w:r>
            <w:rPr>
              <w:b w:val="0"/>
              <w:bCs w:val="0"/>
            </w:rPr>
            <w:fldChar w:fldCharType="begin"/>
          </w:r>
          <w:r>
            <w:instrText>TOC \o "1-3" \h \z \u</w:instrText>
          </w:r>
          <w:r>
            <w:rPr>
              <w:b w:val="0"/>
              <w:bCs w:val="0"/>
            </w:rPr>
            <w:fldChar w:fldCharType="separate"/>
          </w:r>
          <w:hyperlink w:anchor="_Toc67335214" w:history="1">
            <w:r w:rsidRPr="000203FC">
              <w:rPr>
                <w:rStyle w:val="Lienhypertexte"/>
                <w:noProof/>
              </w:rPr>
              <w:t>1</w:t>
            </w:r>
            <w:r>
              <w:rPr>
                <w:noProof/>
              </w:rPr>
              <w:tab/>
            </w:r>
            <w:r w:rsidRPr="000203FC">
              <w:rPr>
                <w:rStyle w:val="Lienhypertexte"/>
                <w:noProof/>
              </w:rPr>
              <w:t>Le projet</w:t>
            </w:r>
            <w:r>
              <w:rPr>
                <w:noProof/>
                <w:webHidden/>
              </w:rPr>
              <w:tab/>
            </w:r>
            <w:r>
              <w:rPr>
                <w:noProof/>
                <w:webHidden/>
              </w:rPr>
              <w:fldChar w:fldCharType="begin"/>
            </w:r>
            <w:r>
              <w:rPr>
                <w:noProof/>
                <w:webHidden/>
              </w:rPr>
              <w:instrText xml:space="preserve"> PAGEREF _Toc67335214 \h </w:instrText>
            </w:r>
            <w:r>
              <w:rPr>
                <w:noProof/>
                <w:webHidden/>
              </w:rPr>
            </w:r>
            <w:r>
              <w:rPr>
                <w:noProof/>
                <w:webHidden/>
              </w:rPr>
              <w:fldChar w:fldCharType="separate"/>
            </w:r>
            <w:r w:rsidR="00185EFB">
              <w:rPr>
                <w:noProof/>
                <w:webHidden/>
              </w:rPr>
              <w:t>1</w:t>
            </w:r>
            <w:r>
              <w:rPr>
                <w:noProof/>
                <w:webHidden/>
              </w:rPr>
              <w:fldChar w:fldCharType="end"/>
            </w:r>
          </w:hyperlink>
        </w:p>
        <w:p w14:paraId="0DD9B153" w14:textId="717A516A" w:rsidR="007E1248" w:rsidRDefault="007E1248">
          <w:pPr>
            <w:pStyle w:val="TM1"/>
            <w:tabs>
              <w:tab w:val="left" w:pos="480"/>
              <w:tab w:val="right" w:leader="dot" w:pos="9062"/>
            </w:tabs>
            <w:rPr>
              <w:noProof/>
            </w:rPr>
          </w:pPr>
          <w:hyperlink w:anchor="_Toc67335215" w:history="1">
            <w:r w:rsidRPr="000203FC">
              <w:rPr>
                <w:rStyle w:val="Lienhypertexte"/>
                <w:noProof/>
              </w:rPr>
              <w:t>2</w:t>
            </w:r>
            <w:r>
              <w:rPr>
                <w:noProof/>
              </w:rPr>
              <w:tab/>
            </w:r>
            <w:r w:rsidRPr="000203FC">
              <w:rPr>
                <w:rStyle w:val="Lienhypertexte"/>
                <w:noProof/>
              </w:rPr>
              <w:t>Les données</w:t>
            </w:r>
            <w:r>
              <w:rPr>
                <w:noProof/>
                <w:webHidden/>
              </w:rPr>
              <w:tab/>
            </w:r>
            <w:r>
              <w:rPr>
                <w:noProof/>
                <w:webHidden/>
              </w:rPr>
              <w:fldChar w:fldCharType="begin"/>
            </w:r>
            <w:r>
              <w:rPr>
                <w:noProof/>
                <w:webHidden/>
              </w:rPr>
              <w:instrText xml:space="preserve"> PAGEREF _Toc67335215 \h </w:instrText>
            </w:r>
            <w:r>
              <w:rPr>
                <w:noProof/>
                <w:webHidden/>
              </w:rPr>
            </w:r>
            <w:r>
              <w:rPr>
                <w:noProof/>
                <w:webHidden/>
              </w:rPr>
              <w:fldChar w:fldCharType="separate"/>
            </w:r>
            <w:r w:rsidR="00185EFB">
              <w:rPr>
                <w:noProof/>
                <w:webHidden/>
              </w:rPr>
              <w:t>2</w:t>
            </w:r>
            <w:r>
              <w:rPr>
                <w:noProof/>
                <w:webHidden/>
              </w:rPr>
              <w:fldChar w:fldCharType="end"/>
            </w:r>
          </w:hyperlink>
        </w:p>
        <w:p w14:paraId="737465E9" w14:textId="13341470" w:rsidR="007E1248" w:rsidRDefault="007E1248">
          <w:pPr>
            <w:pStyle w:val="TM2"/>
            <w:tabs>
              <w:tab w:val="left" w:pos="960"/>
              <w:tab w:val="right" w:leader="dot" w:pos="9062"/>
            </w:tabs>
            <w:rPr>
              <w:noProof/>
            </w:rPr>
          </w:pPr>
          <w:hyperlink w:anchor="_Toc67335216" w:history="1">
            <w:r w:rsidRPr="000203FC">
              <w:rPr>
                <w:rStyle w:val="Lienhypertexte"/>
                <w:noProof/>
              </w:rPr>
              <w:t>2.1</w:t>
            </w:r>
            <w:r>
              <w:rPr>
                <w:noProof/>
              </w:rPr>
              <w:tab/>
            </w:r>
            <w:r w:rsidRPr="000203FC">
              <w:rPr>
                <w:rStyle w:val="Lienhypertexte"/>
                <w:noProof/>
              </w:rPr>
              <w:t>Acquisition de données optiques</w:t>
            </w:r>
            <w:r>
              <w:rPr>
                <w:noProof/>
                <w:webHidden/>
              </w:rPr>
              <w:tab/>
            </w:r>
            <w:r>
              <w:rPr>
                <w:noProof/>
                <w:webHidden/>
              </w:rPr>
              <w:fldChar w:fldCharType="begin"/>
            </w:r>
            <w:r>
              <w:rPr>
                <w:noProof/>
                <w:webHidden/>
              </w:rPr>
              <w:instrText xml:space="preserve"> PAGEREF _Toc67335216 \h </w:instrText>
            </w:r>
            <w:r>
              <w:rPr>
                <w:noProof/>
                <w:webHidden/>
              </w:rPr>
            </w:r>
            <w:r>
              <w:rPr>
                <w:noProof/>
                <w:webHidden/>
              </w:rPr>
              <w:fldChar w:fldCharType="separate"/>
            </w:r>
            <w:r w:rsidR="00185EFB">
              <w:rPr>
                <w:noProof/>
                <w:webHidden/>
              </w:rPr>
              <w:t>2</w:t>
            </w:r>
            <w:r>
              <w:rPr>
                <w:noProof/>
                <w:webHidden/>
              </w:rPr>
              <w:fldChar w:fldCharType="end"/>
            </w:r>
          </w:hyperlink>
        </w:p>
        <w:p w14:paraId="537694A7" w14:textId="488B14E9" w:rsidR="007E1248" w:rsidRDefault="007E1248">
          <w:pPr>
            <w:pStyle w:val="TM3"/>
            <w:tabs>
              <w:tab w:val="left" w:pos="1440"/>
              <w:tab w:val="right" w:leader="dot" w:pos="9062"/>
            </w:tabs>
            <w:rPr>
              <w:noProof/>
            </w:rPr>
          </w:pPr>
          <w:hyperlink w:anchor="_Toc67335217" w:history="1">
            <w:r w:rsidRPr="000203FC">
              <w:rPr>
                <w:rStyle w:val="Lienhypertexte"/>
                <w:noProof/>
              </w:rPr>
              <w:t>2.1.1</w:t>
            </w:r>
            <w:r>
              <w:rPr>
                <w:noProof/>
              </w:rPr>
              <w:tab/>
            </w:r>
            <w:r w:rsidRPr="000203FC">
              <w:rPr>
                <w:rStyle w:val="Lienhypertexte"/>
                <w:noProof/>
              </w:rPr>
              <w:t>Sélection des données</w:t>
            </w:r>
            <w:r>
              <w:rPr>
                <w:noProof/>
                <w:webHidden/>
              </w:rPr>
              <w:tab/>
            </w:r>
            <w:r>
              <w:rPr>
                <w:noProof/>
                <w:webHidden/>
              </w:rPr>
              <w:fldChar w:fldCharType="begin"/>
            </w:r>
            <w:r>
              <w:rPr>
                <w:noProof/>
                <w:webHidden/>
              </w:rPr>
              <w:instrText xml:space="preserve"> PAGEREF _Toc67335217 \h </w:instrText>
            </w:r>
            <w:r>
              <w:rPr>
                <w:noProof/>
                <w:webHidden/>
              </w:rPr>
            </w:r>
            <w:r>
              <w:rPr>
                <w:noProof/>
                <w:webHidden/>
              </w:rPr>
              <w:fldChar w:fldCharType="separate"/>
            </w:r>
            <w:r w:rsidR="00185EFB">
              <w:rPr>
                <w:noProof/>
                <w:webHidden/>
              </w:rPr>
              <w:t>3</w:t>
            </w:r>
            <w:r>
              <w:rPr>
                <w:noProof/>
                <w:webHidden/>
              </w:rPr>
              <w:fldChar w:fldCharType="end"/>
            </w:r>
          </w:hyperlink>
        </w:p>
        <w:p w14:paraId="0731B1FF" w14:textId="236B38FE" w:rsidR="007E1248" w:rsidRDefault="007E1248">
          <w:pPr>
            <w:pStyle w:val="TM3"/>
            <w:tabs>
              <w:tab w:val="left" w:pos="1440"/>
              <w:tab w:val="right" w:leader="dot" w:pos="9062"/>
            </w:tabs>
            <w:rPr>
              <w:noProof/>
            </w:rPr>
          </w:pPr>
          <w:hyperlink w:anchor="_Toc67335218" w:history="1">
            <w:r w:rsidRPr="000203FC">
              <w:rPr>
                <w:rStyle w:val="Lienhypertexte"/>
                <w:noProof/>
              </w:rPr>
              <w:t>2.1.2</w:t>
            </w:r>
            <w:r>
              <w:rPr>
                <w:noProof/>
              </w:rPr>
              <w:tab/>
            </w:r>
            <w:r w:rsidRPr="000203FC">
              <w:rPr>
                <w:rStyle w:val="Lienhypertexte"/>
                <w:noProof/>
              </w:rPr>
              <w:t>Affichage des évolutions de la couverture végétale</w:t>
            </w:r>
            <w:r>
              <w:rPr>
                <w:noProof/>
                <w:webHidden/>
              </w:rPr>
              <w:tab/>
            </w:r>
            <w:r>
              <w:rPr>
                <w:noProof/>
                <w:webHidden/>
              </w:rPr>
              <w:fldChar w:fldCharType="begin"/>
            </w:r>
            <w:r>
              <w:rPr>
                <w:noProof/>
                <w:webHidden/>
              </w:rPr>
              <w:instrText xml:space="preserve"> PAGEREF _Toc67335218 \h </w:instrText>
            </w:r>
            <w:r>
              <w:rPr>
                <w:noProof/>
                <w:webHidden/>
              </w:rPr>
            </w:r>
            <w:r>
              <w:rPr>
                <w:noProof/>
                <w:webHidden/>
              </w:rPr>
              <w:fldChar w:fldCharType="separate"/>
            </w:r>
            <w:r w:rsidR="00185EFB">
              <w:rPr>
                <w:noProof/>
                <w:webHidden/>
              </w:rPr>
              <w:t>4</w:t>
            </w:r>
            <w:r>
              <w:rPr>
                <w:noProof/>
                <w:webHidden/>
              </w:rPr>
              <w:fldChar w:fldCharType="end"/>
            </w:r>
          </w:hyperlink>
        </w:p>
        <w:p w14:paraId="1886499F" w14:textId="4A7CE816" w:rsidR="007E1248" w:rsidRDefault="007E1248">
          <w:pPr>
            <w:pStyle w:val="TM2"/>
            <w:tabs>
              <w:tab w:val="left" w:pos="960"/>
              <w:tab w:val="right" w:leader="dot" w:pos="9062"/>
            </w:tabs>
            <w:rPr>
              <w:noProof/>
            </w:rPr>
          </w:pPr>
          <w:hyperlink w:anchor="_Toc67335219" w:history="1">
            <w:r w:rsidRPr="000203FC">
              <w:rPr>
                <w:rStyle w:val="Lienhypertexte"/>
                <w:noProof/>
              </w:rPr>
              <w:t>2.2</w:t>
            </w:r>
            <w:r>
              <w:rPr>
                <w:noProof/>
              </w:rPr>
              <w:tab/>
            </w:r>
            <w:r w:rsidRPr="000203FC">
              <w:rPr>
                <w:rStyle w:val="Lienhypertexte"/>
                <w:noProof/>
              </w:rPr>
              <w:t>Acquisition des données radar</w:t>
            </w:r>
            <w:r>
              <w:rPr>
                <w:noProof/>
                <w:webHidden/>
              </w:rPr>
              <w:tab/>
            </w:r>
            <w:r>
              <w:rPr>
                <w:noProof/>
                <w:webHidden/>
              </w:rPr>
              <w:fldChar w:fldCharType="begin"/>
            </w:r>
            <w:r>
              <w:rPr>
                <w:noProof/>
                <w:webHidden/>
              </w:rPr>
              <w:instrText xml:space="preserve"> PAGEREF _Toc67335219 \h </w:instrText>
            </w:r>
            <w:r>
              <w:rPr>
                <w:noProof/>
                <w:webHidden/>
              </w:rPr>
            </w:r>
            <w:r>
              <w:rPr>
                <w:noProof/>
                <w:webHidden/>
              </w:rPr>
              <w:fldChar w:fldCharType="separate"/>
            </w:r>
            <w:r w:rsidR="00185EFB">
              <w:rPr>
                <w:noProof/>
                <w:webHidden/>
              </w:rPr>
              <w:t>5</w:t>
            </w:r>
            <w:r>
              <w:rPr>
                <w:noProof/>
                <w:webHidden/>
              </w:rPr>
              <w:fldChar w:fldCharType="end"/>
            </w:r>
          </w:hyperlink>
        </w:p>
        <w:p w14:paraId="72C32543" w14:textId="2218C816" w:rsidR="007E1248" w:rsidRDefault="007E1248">
          <w:pPr>
            <w:pStyle w:val="TM3"/>
            <w:tabs>
              <w:tab w:val="left" w:pos="1440"/>
              <w:tab w:val="right" w:leader="dot" w:pos="9062"/>
            </w:tabs>
            <w:rPr>
              <w:noProof/>
            </w:rPr>
          </w:pPr>
          <w:hyperlink w:anchor="_Toc67335220" w:history="1">
            <w:r w:rsidRPr="000203FC">
              <w:rPr>
                <w:rStyle w:val="Lienhypertexte"/>
                <w:noProof/>
              </w:rPr>
              <w:t>2.2.1</w:t>
            </w:r>
            <w:r>
              <w:rPr>
                <w:noProof/>
              </w:rPr>
              <w:tab/>
            </w:r>
            <w:r w:rsidRPr="000203FC">
              <w:rPr>
                <w:rStyle w:val="Lienhypertexte"/>
                <w:noProof/>
              </w:rPr>
              <w:t>Préprocessing des données L1</w:t>
            </w:r>
            <w:r>
              <w:rPr>
                <w:noProof/>
                <w:webHidden/>
              </w:rPr>
              <w:tab/>
            </w:r>
            <w:r>
              <w:rPr>
                <w:noProof/>
                <w:webHidden/>
              </w:rPr>
              <w:fldChar w:fldCharType="begin"/>
            </w:r>
            <w:r>
              <w:rPr>
                <w:noProof/>
                <w:webHidden/>
              </w:rPr>
              <w:instrText xml:space="preserve"> PAGEREF _Toc67335220 \h </w:instrText>
            </w:r>
            <w:r>
              <w:rPr>
                <w:noProof/>
                <w:webHidden/>
              </w:rPr>
            </w:r>
            <w:r>
              <w:rPr>
                <w:noProof/>
                <w:webHidden/>
              </w:rPr>
              <w:fldChar w:fldCharType="separate"/>
            </w:r>
            <w:r w:rsidR="00185EFB">
              <w:rPr>
                <w:noProof/>
                <w:webHidden/>
              </w:rPr>
              <w:t>6</w:t>
            </w:r>
            <w:r>
              <w:rPr>
                <w:noProof/>
                <w:webHidden/>
              </w:rPr>
              <w:fldChar w:fldCharType="end"/>
            </w:r>
          </w:hyperlink>
        </w:p>
        <w:p w14:paraId="437966A3" w14:textId="1B1E9EA9" w:rsidR="007E1248" w:rsidRDefault="007E1248">
          <w:pPr>
            <w:pStyle w:val="TM3"/>
            <w:tabs>
              <w:tab w:val="left" w:pos="1440"/>
              <w:tab w:val="right" w:leader="dot" w:pos="9062"/>
            </w:tabs>
            <w:rPr>
              <w:noProof/>
            </w:rPr>
          </w:pPr>
          <w:hyperlink w:anchor="_Toc67335221" w:history="1">
            <w:r w:rsidRPr="000203FC">
              <w:rPr>
                <w:rStyle w:val="Lienhypertexte"/>
                <w:noProof/>
              </w:rPr>
              <w:t>2.2.2</w:t>
            </w:r>
            <w:r>
              <w:rPr>
                <w:noProof/>
              </w:rPr>
              <w:tab/>
            </w:r>
            <w:r w:rsidRPr="000203FC">
              <w:rPr>
                <w:rStyle w:val="Lienhypertexte"/>
                <w:noProof/>
              </w:rPr>
              <w:t>Récupération des données</w:t>
            </w:r>
            <w:r>
              <w:rPr>
                <w:noProof/>
                <w:webHidden/>
              </w:rPr>
              <w:tab/>
            </w:r>
            <w:r>
              <w:rPr>
                <w:noProof/>
                <w:webHidden/>
              </w:rPr>
              <w:fldChar w:fldCharType="begin"/>
            </w:r>
            <w:r>
              <w:rPr>
                <w:noProof/>
                <w:webHidden/>
              </w:rPr>
              <w:instrText xml:space="preserve"> PAGEREF _Toc67335221 \h </w:instrText>
            </w:r>
            <w:r>
              <w:rPr>
                <w:noProof/>
                <w:webHidden/>
              </w:rPr>
            </w:r>
            <w:r>
              <w:rPr>
                <w:noProof/>
                <w:webHidden/>
              </w:rPr>
              <w:fldChar w:fldCharType="separate"/>
            </w:r>
            <w:r w:rsidR="00185EFB">
              <w:rPr>
                <w:noProof/>
                <w:webHidden/>
              </w:rPr>
              <w:t>7</w:t>
            </w:r>
            <w:r>
              <w:rPr>
                <w:noProof/>
                <w:webHidden/>
              </w:rPr>
              <w:fldChar w:fldCharType="end"/>
            </w:r>
          </w:hyperlink>
        </w:p>
        <w:p w14:paraId="23635940" w14:textId="68B44917" w:rsidR="007E1248" w:rsidRDefault="007E1248">
          <w:pPr>
            <w:pStyle w:val="TM3"/>
            <w:tabs>
              <w:tab w:val="left" w:pos="1440"/>
              <w:tab w:val="right" w:leader="dot" w:pos="9062"/>
            </w:tabs>
            <w:rPr>
              <w:noProof/>
            </w:rPr>
          </w:pPr>
          <w:hyperlink w:anchor="_Toc67335222" w:history="1">
            <w:r w:rsidRPr="000203FC">
              <w:rPr>
                <w:rStyle w:val="Lienhypertexte"/>
                <w:noProof/>
              </w:rPr>
              <w:t>2.2.3</w:t>
            </w:r>
            <w:r>
              <w:rPr>
                <w:noProof/>
              </w:rPr>
              <w:tab/>
            </w:r>
            <w:r w:rsidRPr="000203FC">
              <w:rPr>
                <w:rStyle w:val="Lienhypertexte"/>
                <w:noProof/>
              </w:rPr>
              <w:t>Format des données GRD</w:t>
            </w:r>
            <w:r>
              <w:rPr>
                <w:noProof/>
                <w:webHidden/>
              </w:rPr>
              <w:tab/>
            </w:r>
            <w:r>
              <w:rPr>
                <w:noProof/>
                <w:webHidden/>
              </w:rPr>
              <w:fldChar w:fldCharType="begin"/>
            </w:r>
            <w:r>
              <w:rPr>
                <w:noProof/>
                <w:webHidden/>
              </w:rPr>
              <w:instrText xml:space="preserve"> PAGEREF _Toc67335222 \h </w:instrText>
            </w:r>
            <w:r>
              <w:rPr>
                <w:noProof/>
                <w:webHidden/>
              </w:rPr>
            </w:r>
            <w:r>
              <w:rPr>
                <w:noProof/>
                <w:webHidden/>
              </w:rPr>
              <w:fldChar w:fldCharType="separate"/>
            </w:r>
            <w:r w:rsidR="00185EFB">
              <w:rPr>
                <w:noProof/>
                <w:webHidden/>
              </w:rPr>
              <w:t>7</w:t>
            </w:r>
            <w:r>
              <w:rPr>
                <w:noProof/>
                <w:webHidden/>
              </w:rPr>
              <w:fldChar w:fldCharType="end"/>
            </w:r>
          </w:hyperlink>
        </w:p>
        <w:p w14:paraId="3563C484" w14:textId="245AEA0A" w:rsidR="007E1248" w:rsidRDefault="007E1248">
          <w:pPr>
            <w:pStyle w:val="TM3"/>
            <w:tabs>
              <w:tab w:val="left" w:pos="1440"/>
              <w:tab w:val="right" w:leader="dot" w:pos="9062"/>
            </w:tabs>
            <w:rPr>
              <w:noProof/>
            </w:rPr>
          </w:pPr>
          <w:hyperlink w:anchor="_Toc67335223" w:history="1">
            <w:r w:rsidRPr="000203FC">
              <w:rPr>
                <w:rStyle w:val="Lienhypertexte"/>
                <w:noProof/>
              </w:rPr>
              <w:t>2.2.4</w:t>
            </w:r>
            <w:r>
              <w:rPr>
                <w:noProof/>
              </w:rPr>
              <w:tab/>
            </w:r>
            <w:r w:rsidRPr="000203FC">
              <w:rPr>
                <w:rStyle w:val="Lienhypertexte"/>
                <w:noProof/>
              </w:rPr>
              <w:t>Interprétation des mesures</w:t>
            </w:r>
            <w:r>
              <w:rPr>
                <w:noProof/>
                <w:webHidden/>
              </w:rPr>
              <w:tab/>
            </w:r>
            <w:r>
              <w:rPr>
                <w:noProof/>
                <w:webHidden/>
              </w:rPr>
              <w:fldChar w:fldCharType="begin"/>
            </w:r>
            <w:r>
              <w:rPr>
                <w:noProof/>
                <w:webHidden/>
              </w:rPr>
              <w:instrText xml:space="preserve"> PAGEREF _Toc67335223 \h </w:instrText>
            </w:r>
            <w:r>
              <w:rPr>
                <w:noProof/>
                <w:webHidden/>
              </w:rPr>
            </w:r>
            <w:r>
              <w:rPr>
                <w:noProof/>
                <w:webHidden/>
              </w:rPr>
              <w:fldChar w:fldCharType="separate"/>
            </w:r>
            <w:r w:rsidR="00185EFB">
              <w:rPr>
                <w:noProof/>
                <w:webHidden/>
              </w:rPr>
              <w:t>10</w:t>
            </w:r>
            <w:r>
              <w:rPr>
                <w:noProof/>
                <w:webHidden/>
              </w:rPr>
              <w:fldChar w:fldCharType="end"/>
            </w:r>
          </w:hyperlink>
        </w:p>
        <w:p w14:paraId="4F76D4BE" w14:textId="4EA0FA4C" w:rsidR="007E1248" w:rsidRDefault="007E1248">
          <w:pPr>
            <w:pStyle w:val="TM3"/>
            <w:tabs>
              <w:tab w:val="left" w:pos="1440"/>
              <w:tab w:val="right" w:leader="dot" w:pos="9062"/>
            </w:tabs>
            <w:rPr>
              <w:noProof/>
            </w:rPr>
          </w:pPr>
          <w:hyperlink w:anchor="_Toc67335224" w:history="1">
            <w:r w:rsidRPr="000203FC">
              <w:rPr>
                <w:rStyle w:val="Lienhypertexte"/>
                <w:noProof/>
              </w:rPr>
              <w:t>2.2.5</w:t>
            </w:r>
            <w:r>
              <w:rPr>
                <w:noProof/>
              </w:rPr>
              <w:tab/>
            </w:r>
            <w:r w:rsidRPr="000203FC">
              <w:rPr>
                <w:rStyle w:val="Lienhypertexte"/>
                <w:noProof/>
              </w:rPr>
              <w:t>Calcul d’un indicateur de végétation radar</w:t>
            </w:r>
            <w:r>
              <w:rPr>
                <w:noProof/>
                <w:webHidden/>
              </w:rPr>
              <w:tab/>
            </w:r>
            <w:r>
              <w:rPr>
                <w:noProof/>
                <w:webHidden/>
              </w:rPr>
              <w:fldChar w:fldCharType="begin"/>
            </w:r>
            <w:r>
              <w:rPr>
                <w:noProof/>
                <w:webHidden/>
              </w:rPr>
              <w:instrText xml:space="preserve"> PAGEREF _Toc67335224 \h </w:instrText>
            </w:r>
            <w:r>
              <w:rPr>
                <w:noProof/>
                <w:webHidden/>
              </w:rPr>
            </w:r>
            <w:r>
              <w:rPr>
                <w:noProof/>
                <w:webHidden/>
              </w:rPr>
              <w:fldChar w:fldCharType="separate"/>
            </w:r>
            <w:r w:rsidR="00185EFB">
              <w:rPr>
                <w:noProof/>
                <w:webHidden/>
              </w:rPr>
              <w:t>11</w:t>
            </w:r>
            <w:r>
              <w:rPr>
                <w:noProof/>
                <w:webHidden/>
              </w:rPr>
              <w:fldChar w:fldCharType="end"/>
            </w:r>
          </w:hyperlink>
        </w:p>
        <w:p w14:paraId="1CCC603B" w14:textId="24E837DC" w:rsidR="007E1248" w:rsidRDefault="007E1248">
          <w:pPr>
            <w:pStyle w:val="TM1"/>
            <w:tabs>
              <w:tab w:val="left" w:pos="480"/>
              <w:tab w:val="right" w:leader="dot" w:pos="9062"/>
            </w:tabs>
            <w:rPr>
              <w:noProof/>
            </w:rPr>
          </w:pPr>
          <w:hyperlink w:anchor="_Toc67335225" w:history="1">
            <w:r w:rsidRPr="000203FC">
              <w:rPr>
                <w:rStyle w:val="Lienhypertexte"/>
                <w:noProof/>
              </w:rPr>
              <w:t>3</w:t>
            </w:r>
            <w:r>
              <w:rPr>
                <w:noProof/>
              </w:rPr>
              <w:tab/>
            </w:r>
            <w:r w:rsidRPr="000203FC">
              <w:rPr>
                <w:rStyle w:val="Lienhypertexte"/>
                <w:noProof/>
              </w:rPr>
              <w:t>Relations entre radar et optique</w:t>
            </w:r>
            <w:r>
              <w:rPr>
                <w:noProof/>
                <w:webHidden/>
              </w:rPr>
              <w:tab/>
            </w:r>
            <w:r>
              <w:rPr>
                <w:noProof/>
                <w:webHidden/>
              </w:rPr>
              <w:fldChar w:fldCharType="begin"/>
            </w:r>
            <w:r>
              <w:rPr>
                <w:noProof/>
                <w:webHidden/>
              </w:rPr>
              <w:instrText xml:space="preserve"> PAGEREF _Toc67335225 \h </w:instrText>
            </w:r>
            <w:r>
              <w:rPr>
                <w:noProof/>
                <w:webHidden/>
              </w:rPr>
            </w:r>
            <w:r>
              <w:rPr>
                <w:noProof/>
                <w:webHidden/>
              </w:rPr>
              <w:fldChar w:fldCharType="separate"/>
            </w:r>
            <w:r w:rsidR="00185EFB">
              <w:rPr>
                <w:noProof/>
                <w:webHidden/>
              </w:rPr>
              <w:t>13</w:t>
            </w:r>
            <w:r>
              <w:rPr>
                <w:noProof/>
                <w:webHidden/>
              </w:rPr>
              <w:fldChar w:fldCharType="end"/>
            </w:r>
          </w:hyperlink>
        </w:p>
        <w:p w14:paraId="67947DCA" w14:textId="387EAC25" w:rsidR="007E1248" w:rsidRDefault="007E1248">
          <w:pPr>
            <w:pStyle w:val="TM3"/>
            <w:tabs>
              <w:tab w:val="left" w:pos="1440"/>
              <w:tab w:val="right" w:leader="dot" w:pos="9062"/>
            </w:tabs>
            <w:rPr>
              <w:noProof/>
            </w:rPr>
          </w:pPr>
          <w:hyperlink w:anchor="_Toc67335226" w:history="1">
            <w:r w:rsidRPr="000203FC">
              <w:rPr>
                <w:rStyle w:val="Lienhypertexte"/>
                <w:noProof/>
              </w:rPr>
              <w:t>3.1.1</w:t>
            </w:r>
            <w:r>
              <w:rPr>
                <w:noProof/>
              </w:rPr>
              <w:tab/>
            </w:r>
            <w:r w:rsidRPr="000203FC">
              <w:rPr>
                <w:rStyle w:val="Lienhypertexte"/>
                <w:noProof/>
              </w:rPr>
              <w:t>Affichages et corrélations de Kendall</w:t>
            </w:r>
            <w:r>
              <w:rPr>
                <w:noProof/>
                <w:webHidden/>
              </w:rPr>
              <w:tab/>
            </w:r>
            <w:r>
              <w:rPr>
                <w:noProof/>
                <w:webHidden/>
              </w:rPr>
              <w:fldChar w:fldCharType="begin"/>
            </w:r>
            <w:r>
              <w:rPr>
                <w:noProof/>
                <w:webHidden/>
              </w:rPr>
              <w:instrText xml:space="preserve"> PAGEREF _Toc67335226 \h </w:instrText>
            </w:r>
            <w:r>
              <w:rPr>
                <w:noProof/>
                <w:webHidden/>
              </w:rPr>
            </w:r>
            <w:r>
              <w:rPr>
                <w:noProof/>
                <w:webHidden/>
              </w:rPr>
              <w:fldChar w:fldCharType="separate"/>
            </w:r>
            <w:r w:rsidR="00185EFB">
              <w:rPr>
                <w:noProof/>
                <w:webHidden/>
              </w:rPr>
              <w:t>13</w:t>
            </w:r>
            <w:r>
              <w:rPr>
                <w:noProof/>
                <w:webHidden/>
              </w:rPr>
              <w:fldChar w:fldCharType="end"/>
            </w:r>
          </w:hyperlink>
        </w:p>
        <w:p w14:paraId="46AA9DBA" w14:textId="61A54846" w:rsidR="007E1248" w:rsidRDefault="007E1248">
          <w:pPr>
            <w:pStyle w:val="TM3"/>
            <w:tabs>
              <w:tab w:val="left" w:pos="1440"/>
              <w:tab w:val="right" w:leader="dot" w:pos="9062"/>
            </w:tabs>
            <w:rPr>
              <w:noProof/>
            </w:rPr>
          </w:pPr>
          <w:hyperlink w:anchor="_Toc67335227" w:history="1">
            <w:r w:rsidRPr="000203FC">
              <w:rPr>
                <w:rStyle w:val="Lienhypertexte"/>
                <w:noProof/>
              </w:rPr>
              <w:t>3.1.2</w:t>
            </w:r>
            <w:r>
              <w:rPr>
                <w:noProof/>
              </w:rPr>
              <w:tab/>
            </w:r>
            <w:r w:rsidRPr="000203FC">
              <w:rPr>
                <w:rStyle w:val="Lienhypertexte"/>
                <w:noProof/>
              </w:rPr>
              <w:t>Correction de la position de la zone par rapport au satellite</w:t>
            </w:r>
            <w:r>
              <w:rPr>
                <w:noProof/>
                <w:webHidden/>
              </w:rPr>
              <w:tab/>
            </w:r>
            <w:r>
              <w:rPr>
                <w:noProof/>
                <w:webHidden/>
              </w:rPr>
              <w:fldChar w:fldCharType="begin"/>
            </w:r>
            <w:r>
              <w:rPr>
                <w:noProof/>
                <w:webHidden/>
              </w:rPr>
              <w:instrText xml:space="preserve"> PAGEREF _Toc67335227 \h </w:instrText>
            </w:r>
            <w:r>
              <w:rPr>
                <w:noProof/>
                <w:webHidden/>
              </w:rPr>
            </w:r>
            <w:r>
              <w:rPr>
                <w:noProof/>
                <w:webHidden/>
              </w:rPr>
              <w:fldChar w:fldCharType="separate"/>
            </w:r>
            <w:r w:rsidR="00185EFB">
              <w:rPr>
                <w:noProof/>
                <w:webHidden/>
              </w:rPr>
              <w:t>14</w:t>
            </w:r>
            <w:r>
              <w:rPr>
                <w:noProof/>
                <w:webHidden/>
              </w:rPr>
              <w:fldChar w:fldCharType="end"/>
            </w:r>
          </w:hyperlink>
        </w:p>
        <w:p w14:paraId="1A71BF44" w14:textId="53CDBBB3" w:rsidR="007E1248" w:rsidRDefault="007E1248">
          <w:pPr>
            <w:pStyle w:val="TM3"/>
            <w:tabs>
              <w:tab w:val="left" w:pos="1440"/>
              <w:tab w:val="right" w:leader="dot" w:pos="9062"/>
            </w:tabs>
            <w:rPr>
              <w:noProof/>
            </w:rPr>
          </w:pPr>
          <w:hyperlink w:anchor="_Toc67335228" w:history="1">
            <w:r w:rsidRPr="000203FC">
              <w:rPr>
                <w:rStyle w:val="Lienhypertexte"/>
                <w:noProof/>
              </w:rPr>
              <w:t>3.1.3</w:t>
            </w:r>
            <w:r>
              <w:rPr>
                <w:noProof/>
              </w:rPr>
              <w:tab/>
            </w:r>
            <w:r w:rsidRPr="000203FC">
              <w:rPr>
                <w:rStyle w:val="Lienhypertexte"/>
                <w:noProof/>
              </w:rPr>
              <w:t>Validation de la correction de parallaxe</w:t>
            </w:r>
            <w:r>
              <w:rPr>
                <w:noProof/>
                <w:webHidden/>
              </w:rPr>
              <w:tab/>
            </w:r>
            <w:r>
              <w:rPr>
                <w:noProof/>
                <w:webHidden/>
              </w:rPr>
              <w:fldChar w:fldCharType="begin"/>
            </w:r>
            <w:r>
              <w:rPr>
                <w:noProof/>
                <w:webHidden/>
              </w:rPr>
              <w:instrText xml:space="preserve"> PAGEREF _Toc67335228 \h </w:instrText>
            </w:r>
            <w:r>
              <w:rPr>
                <w:noProof/>
                <w:webHidden/>
              </w:rPr>
            </w:r>
            <w:r>
              <w:rPr>
                <w:noProof/>
                <w:webHidden/>
              </w:rPr>
              <w:fldChar w:fldCharType="separate"/>
            </w:r>
            <w:r w:rsidR="00185EFB">
              <w:rPr>
                <w:noProof/>
                <w:webHidden/>
              </w:rPr>
              <w:t>15</w:t>
            </w:r>
            <w:r>
              <w:rPr>
                <w:noProof/>
                <w:webHidden/>
              </w:rPr>
              <w:fldChar w:fldCharType="end"/>
            </w:r>
          </w:hyperlink>
        </w:p>
        <w:p w14:paraId="18C34D40" w14:textId="148D7918" w:rsidR="007E1248" w:rsidRDefault="007E1248">
          <w:pPr>
            <w:pStyle w:val="TM1"/>
            <w:tabs>
              <w:tab w:val="left" w:pos="480"/>
              <w:tab w:val="right" w:leader="dot" w:pos="9062"/>
            </w:tabs>
            <w:rPr>
              <w:noProof/>
            </w:rPr>
          </w:pPr>
          <w:hyperlink w:anchor="_Toc67335229" w:history="1">
            <w:r w:rsidRPr="000203FC">
              <w:rPr>
                <w:rStyle w:val="Lienhypertexte"/>
                <w:noProof/>
              </w:rPr>
              <w:t>4</w:t>
            </w:r>
            <w:r>
              <w:rPr>
                <w:noProof/>
              </w:rPr>
              <w:tab/>
            </w:r>
            <w:r w:rsidRPr="000203FC">
              <w:rPr>
                <w:rStyle w:val="Lienhypertexte"/>
                <w:noProof/>
              </w:rPr>
              <w:t>Perspectives</w:t>
            </w:r>
            <w:r>
              <w:rPr>
                <w:noProof/>
                <w:webHidden/>
              </w:rPr>
              <w:tab/>
            </w:r>
            <w:r>
              <w:rPr>
                <w:noProof/>
                <w:webHidden/>
              </w:rPr>
              <w:fldChar w:fldCharType="begin"/>
            </w:r>
            <w:r>
              <w:rPr>
                <w:noProof/>
                <w:webHidden/>
              </w:rPr>
              <w:instrText xml:space="preserve"> PAGEREF _Toc67335229 \h </w:instrText>
            </w:r>
            <w:r>
              <w:rPr>
                <w:noProof/>
                <w:webHidden/>
              </w:rPr>
            </w:r>
            <w:r>
              <w:rPr>
                <w:noProof/>
                <w:webHidden/>
              </w:rPr>
              <w:fldChar w:fldCharType="separate"/>
            </w:r>
            <w:r w:rsidR="00185EFB">
              <w:rPr>
                <w:noProof/>
                <w:webHidden/>
              </w:rPr>
              <w:t>16</w:t>
            </w:r>
            <w:r>
              <w:rPr>
                <w:noProof/>
                <w:webHidden/>
              </w:rPr>
              <w:fldChar w:fldCharType="end"/>
            </w:r>
          </w:hyperlink>
        </w:p>
        <w:p w14:paraId="177756E9" w14:textId="3920DC48" w:rsidR="007E1248" w:rsidRDefault="007E1248">
          <w:pPr>
            <w:pStyle w:val="TM1"/>
            <w:tabs>
              <w:tab w:val="left" w:pos="480"/>
              <w:tab w:val="right" w:leader="dot" w:pos="9062"/>
            </w:tabs>
            <w:rPr>
              <w:noProof/>
            </w:rPr>
          </w:pPr>
          <w:hyperlink w:anchor="_Toc67335230" w:history="1">
            <w:r w:rsidRPr="000203FC">
              <w:rPr>
                <w:rStyle w:val="Lienhypertexte"/>
                <w:noProof/>
              </w:rPr>
              <w:t>5</w:t>
            </w:r>
            <w:r>
              <w:rPr>
                <w:noProof/>
              </w:rPr>
              <w:tab/>
            </w:r>
            <w:r w:rsidRPr="000203FC">
              <w:rPr>
                <w:rStyle w:val="Lienhypertexte"/>
                <w:noProof/>
              </w:rPr>
              <w:t>Codes</w:t>
            </w:r>
            <w:r>
              <w:rPr>
                <w:noProof/>
                <w:webHidden/>
              </w:rPr>
              <w:tab/>
            </w:r>
            <w:r>
              <w:rPr>
                <w:noProof/>
                <w:webHidden/>
              </w:rPr>
              <w:fldChar w:fldCharType="begin"/>
            </w:r>
            <w:r>
              <w:rPr>
                <w:noProof/>
                <w:webHidden/>
              </w:rPr>
              <w:instrText xml:space="preserve"> PAGEREF _Toc67335230 \h </w:instrText>
            </w:r>
            <w:r>
              <w:rPr>
                <w:noProof/>
                <w:webHidden/>
              </w:rPr>
            </w:r>
            <w:r>
              <w:rPr>
                <w:noProof/>
                <w:webHidden/>
              </w:rPr>
              <w:fldChar w:fldCharType="separate"/>
            </w:r>
            <w:r w:rsidR="00185EFB">
              <w:rPr>
                <w:noProof/>
                <w:webHidden/>
              </w:rPr>
              <w:t>16</w:t>
            </w:r>
            <w:r>
              <w:rPr>
                <w:noProof/>
                <w:webHidden/>
              </w:rPr>
              <w:fldChar w:fldCharType="end"/>
            </w:r>
          </w:hyperlink>
        </w:p>
        <w:p w14:paraId="584DE722" w14:textId="3792AB88" w:rsidR="007E1248" w:rsidRDefault="007E1248">
          <w:pPr>
            <w:pStyle w:val="TM1"/>
            <w:tabs>
              <w:tab w:val="right" w:leader="dot" w:pos="9062"/>
            </w:tabs>
            <w:rPr>
              <w:noProof/>
            </w:rPr>
          </w:pPr>
          <w:hyperlink w:anchor="_Toc67335231" w:history="1">
            <w:r w:rsidRPr="000203FC">
              <w:rPr>
                <w:rStyle w:val="Lienhypertexte"/>
                <w:noProof/>
              </w:rPr>
              <w:t>Références</w:t>
            </w:r>
            <w:r>
              <w:rPr>
                <w:noProof/>
                <w:webHidden/>
              </w:rPr>
              <w:tab/>
            </w:r>
            <w:r>
              <w:rPr>
                <w:noProof/>
                <w:webHidden/>
              </w:rPr>
              <w:fldChar w:fldCharType="begin"/>
            </w:r>
            <w:r>
              <w:rPr>
                <w:noProof/>
                <w:webHidden/>
              </w:rPr>
              <w:instrText xml:space="preserve"> PAGEREF _Toc67335231 \h </w:instrText>
            </w:r>
            <w:r>
              <w:rPr>
                <w:noProof/>
                <w:webHidden/>
              </w:rPr>
            </w:r>
            <w:r>
              <w:rPr>
                <w:noProof/>
                <w:webHidden/>
              </w:rPr>
              <w:fldChar w:fldCharType="separate"/>
            </w:r>
            <w:r w:rsidR="00185EFB">
              <w:rPr>
                <w:noProof/>
                <w:webHidden/>
              </w:rPr>
              <w:t>18</w:t>
            </w:r>
            <w:r>
              <w:rPr>
                <w:noProof/>
                <w:webHidden/>
              </w:rPr>
              <w:fldChar w:fldCharType="end"/>
            </w:r>
          </w:hyperlink>
        </w:p>
        <w:p w14:paraId="580B7F89" w14:textId="6E0FE2C5" w:rsidR="007E1248" w:rsidRDefault="007E1248">
          <w:r>
            <w:rPr>
              <w:b/>
              <w:bCs/>
              <w:noProof/>
            </w:rPr>
            <w:fldChar w:fldCharType="end"/>
          </w:r>
        </w:p>
      </w:sdtContent>
    </w:sdt>
    <w:p w14:paraId="499B7AC0" w14:textId="77777777" w:rsidR="007E1248" w:rsidRDefault="007E1248" w:rsidP="00C73D72"/>
    <w:p w14:paraId="0AEEDE0C" w14:textId="169336D9" w:rsidR="00C73D72" w:rsidRPr="00CD31F8" w:rsidRDefault="00027CD8" w:rsidP="00C73D72">
      <w:pPr>
        <w:pStyle w:val="Titre1"/>
      </w:pPr>
      <w:bookmarkStart w:id="0" w:name="_Toc67335214"/>
      <w:r>
        <w:t>Le p</w:t>
      </w:r>
      <w:r w:rsidR="00C73D72" w:rsidRPr="00CD31F8">
        <w:t>rojet</w:t>
      </w:r>
      <w:bookmarkEnd w:id="0"/>
    </w:p>
    <w:p w14:paraId="06150168" w14:textId="536567B7" w:rsidR="0092530A" w:rsidRDefault="00C711EC" w:rsidP="00C73D72">
      <w:r>
        <w:t xml:space="preserve">Un premier état de l’art </w:t>
      </w:r>
      <w:sdt>
        <w:sdtPr>
          <w:rPr>
            <w:color w:val="000000"/>
          </w:rPr>
          <w:tag w:val="MENDELEY_CITATION_{&quot;citationID&quot;:&quot;MENDELEY_CITATION_6b379b1f-48b6-45ed-970e-381e561674d9&quot;,&quot;citationItems&quot;:[{&quot;id&quot;:&quot;f4abd945-c971-32e8-bd80-a076f6fdb676&quot;,&quot;itemData&quot;:{&quot;type&quot;:&quot;report&quot;,&quot;id&quot;:&quot;f4abd945-c971-32e8-bd80-a076f6fdb676&quot;,&quot;title&quot;:&quot;Exploitation de données satellites pour le suivi de la végétation et la mesure du niveau des lacs&quot;,&quot;author&quot;:[{&quot;family&quot;:&quot;Lacaille&quot;,&quot;given&quot;:&quot;Jérôme&quot;,&quot;parse-names&quot;:false,&quot;dropping-particle&quot;:&quot;&quot;,&quot;non-dropping-particle&quot;:&quot;&quot;}]},&quot;isTemporary&quot;:false}],&quot;properties&quot;:{&quot;noteIndex&quot;:0},&quot;isEdited&quot;:false,&quot;manualOverride&quot;:{&quot;isManuallyOverriden&quot;:false,&quot;citeprocText&quot;:&quot;[1]&quot;,&quot;manualOverrideText&quot;:&quot;&quot;}}"/>
          <w:id w:val="240995791"/>
          <w:placeholder>
            <w:docPart w:val="DefaultPlaceholder_-1854013440"/>
          </w:placeholder>
        </w:sdtPr>
        <w:sdtEndPr/>
        <w:sdtContent>
          <w:r w:rsidR="00454FB9" w:rsidRPr="00454FB9">
            <w:rPr>
              <w:color w:val="000000"/>
            </w:rPr>
            <w:t>[1]</w:t>
          </w:r>
        </w:sdtContent>
      </w:sdt>
      <w:r w:rsidR="00E55030">
        <w:t xml:space="preserve"> </w:t>
      </w:r>
      <w:r>
        <w:t xml:space="preserve">a montré que le service Copernic GLS (Global Land Service) proposait </w:t>
      </w:r>
      <w:r w:rsidR="00DE4B13">
        <w:t xml:space="preserve">des </w:t>
      </w:r>
      <w:r>
        <w:t xml:space="preserve">indicateurs </w:t>
      </w:r>
      <w:r w:rsidR="00DE4B13">
        <w:t xml:space="preserve">de végétation </w:t>
      </w:r>
      <w:r>
        <w:t>sur des cellules de 300</w:t>
      </w:r>
      <w:r w:rsidR="00DE4B13">
        <w:t xml:space="preserve"> x 300 m</w:t>
      </w:r>
      <w:r w:rsidR="00C73D72">
        <w:t>.</w:t>
      </w:r>
      <w:r w:rsidR="006410E6">
        <w:t xml:space="preserve"> Ces calculs basés sur le capteur optique OCLI </w:t>
      </w:r>
      <w:r w:rsidR="0064619B" w:rsidRPr="0064619B">
        <w:t>(Ocean and Land Color Instrument)</w:t>
      </w:r>
      <w:r w:rsidR="0064619B">
        <w:t xml:space="preserve"> </w:t>
      </w:r>
      <w:r w:rsidR="006410E6">
        <w:t xml:space="preserve">de Sentinel-3 ont le défaut de ne pas pouvoir être directement fiables. </w:t>
      </w:r>
      <w:r w:rsidR="004F60B5">
        <w:t>En effet, le capteur optique subit les changements météorologiques</w:t>
      </w:r>
      <w:r w:rsidR="0064619B">
        <w:t xml:space="preserve"> </w:t>
      </w:r>
      <w:r w:rsidR="004F60B5">
        <w:t xml:space="preserve">et il est donc parfois nécessaire de disposer de plusieurs passages du satellite pour avoir </w:t>
      </w:r>
      <w:r w:rsidR="00DA0408">
        <w:t>une donnée fiabilisée</w:t>
      </w:r>
      <w:r w:rsidR="004F60B5">
        <w:t xml:space="preserve">. On repère effectivement dans les produits GLS </w:t>
      </w:r>
      <w:r w:rsidR="009C63BD">
        <w:t>trois</w:t>
      </w:r>
      <w:r w:rsidR="004F60B5">
        <w:t xml:space="preserve"> niveaux </w:t>
      </w:r>
      <w:r w:rsidR="00FE5166">
        <w:t>de révision : 0, 1, 6 qui correspondent</w:t>
      </w:r>
      <w:r w:rsidR="003D4F4B">
        <w:t xml:space="preserve"> </w:t>
      </w:r>
      <w:r w:rsidR="003B147A">
        <w:t>au nombre d</w:t>
      </w:r>
      <w:r w:rsidR="00DA0408">
        <w:t>e passage du satellite par la zone étudiée.</w:t>
      </w:r>
      <w:r w:rsidR="00DE4B13">
        <w:t xml:space="preserve"> </w:t>
      </w:r>
      <w:r w:rsidR="00DA0408">
        <w:t>Par ailleurs avant Sentinel-3, des données analogues avaient été obtenues</w:t>
      </w:r>
      <w:r w:rsidR="00481FE0">
        <w:t xml:space="preserve"> depuis PROBA-V ce qui nous offre une base de données qui potentiellement peut remonter à </w:t>
      </w:r>
      <w:r w:rsidR="001C0871">
        <w:t xml:space="preserve">janvier 2014. En plus du délai de révision permettant de </w:t>
      </w:r>
      <w:r w:rsidR="001C0871">
        <w:lastRenderedPageBreak/>
        <w:t>disposer d’une information précise, il faut attendre 5 jou</w:t>
      </w:r>
      <w:r w:rsidR="0092530A">
        <w:t>rs pour que les fichiers soient disponibles sur le portail.</w:t>
      </w:r>
    </w:p>
    <w:p w14:paraId="5E0EA0E6" w14:textId="77930A37" w:rsidR="0092530A" w:rsidRDefault="0092530A" w:rsidP="00C73D72">
      <w:r>
        <w:t>L’idée est donc de tester s’il est possible d’obtenir un indicateur</w:t>
      </w:r>
      <w:r w:rsidR="00680D90">
        <w:t xml:space="preserve"> de couverture végétale plus rapidement à l’aide de données radar </w:t>
      </w:r>
      <w:r w:rsidR="00206680">
        <w:t>SAR (</w:t>
      </w:r>
      <w:r w:rsidR="00010C8B" w:rsidRPr="00010C8B">
        <w:t xml:space="preserve">Synthetic Aperture Radar) </w:t>
      </w:r>
      <w:r w:rsidR="00680D90">
        <w:t>téléchargées depuis les satellites Sentinel-1.</w:t>
      </w:r>
      <w:r w:rsidR="000434C8">
        <w:t xml:space="preserve"> Ces dernière</w:t>
      </w:r>
      <w:r w:rsidR="00436E44">
        <w:t>s</w:t>
      </w:r>
      <w:r w:rsidR="000434C8">
        <w:t xml:space="preserve"> données </w:t>
      </w:r>
      <w:r w:rsidR="00381CDF">
        <w:t>sont</w:t>
      </w:r>
      <w:r w:rsidR="000434C8">
        <w:t xml:space="preserve"> </w:t>
      </w:r>
      <w:r w:rsidR="00436E44">
        <w:t>disponibles quasi immédiatement après le passage du satellite</w:t>
      </w:r>
      <w:r w:rsidR="007F1B0A">
        <w:t xml:space="preserve"> et ne sont plus sujettes aux évolutions météorologiques. Il est donc a priori possible de ga</w:t>
      </w:r>
      <w:r w:rsidR="009160E7">
        <w:t>g</w:t>
      </w:r>
      <w:r w:rsidR="007F1B0A">
        <w:t xml:space="preserve">ner </w:t>
      </w:r>
      <w:r w:rsidR="009160E7">
        <w:t>plusieurs semaines.</w:t>
      </w:r>
    </w:p>
    <w:p w14:paraId="2F79579F" w14:textId="77777777" w:rsidR="0092530A" w:rsidRDefault="0092530A" w:rsidP="00C73D72"/>
    <w:p w14:paraId="2DA50D9E" w14:textId="4FBA2B6B" w:rsidR="0092530A" w:rsidRDefault="0092530A" w:rsidP="0092530A">
      <w:pPr>
        <w:pStyle w:val="Titre1"/>
      </w:pPr>
      <w:bookmarkStart w:id="1" w:name="_Toc67335215"/>
      <w:r>
        <w:t>Les données</w:t>
      </w:r>
      <w:bookmarkEnd w:id="1"/>
    </w:p>
    <w:p w14:paraId="462E8D08" w14:textId="3FE2B22E" w:rsidR="00115EE3" w:rsidRDefault="00DE4B13" w:rsidP="00C73D72">
      <w:r>
        <w:t xml:space="preserve">L’analyse de bandes de terrains encadrant </w:t>
      </w:r>
      <w:r w:rsidR="0052442E">
        <w:t>un site donné</w:t>
      </w:r>
      <w:r>
        <w:t xml:space="preserve"> au fil des années montre clairement une évolution </w:t>
      </w:r>
      <w:r w:rsidR="00FC189C">
        <w:t xml:space="preserve">régulière </w:t>
      </w:r>
      <w:r>
        <w:t xml:space="preserve">de la couverture végétale. </w:t>
      </w:r>
      <w:r w:rsidR="00650DF3">
        <w:t xml:space="preserve">Cette évolution est principalement due aux variations saisonnières. </w:t>
      </w:r>
      <w:r w:rsidR="0052442E">
        <w:t xml:space="preserve">De temps en temps nous observons une </w:t>
      </w:r>
      <w:r w:rsidR="00280E32">
        <w:t>chute</w:t>
      </w:r>
      <w:r w:rsidR="0052442E">
        <w:t xml:space="preserve"> brutale de la végétation, mais celle-ci peut s’interpréter différemment en fonction de données externes comme une météo particulière cette année-là. Dans </w:t>
      </w:r>
      <w:r w:rsidR="0022203A">
        <w:t>ce travail nous nous intéressons juste à la possibilité d’obtenir une mesure rapide en remplacement d’une mesure optique considérée suffisamment précise.</w:t>
      </w:r>
      <w:r w:rsidR="00280E32">
        <w:t xml:space="preserve"> Du coup les variations saisonnières nous intéressent puisque ce que nous espérons c’est obtenir un indicateur radar qui se rapproche de l’indicateur optique et cela se traduira d’autant mieux si ces deux indicateurs suivent les mêmes évolutions. </w:t>
      </w:r>
    </w:p>
    <w:p w14:paraId="68E18627" w14:textId="77777777" w:rsidR="00115EE3" w:rsidRDefault="00115EE3" w:rsidP="00C73D72"/>
    <w:p w14:paraId="0CD0810B" w14:textId="259359DA" w:rsidR="00115EE3" w:rsidRDefault="00115EE3" w:rsidP="00505731">
      <w:pPr>
        <w:pStyle w:val="Titre2"/>
      </w:pPr>
      <w:bookmarkStart w:id="2" w:name="_Toc67335216"/>
      <w:r>
        <w:t>Acquisition de données optiques</w:t>
      </w:r>
      <w:bookmarkEnd w:id="2"/>
    </w:p>
    <w:p w14:paraId="20EAD88A" w14:textId="594D89DC" w:rsidR="00505731" w:rsidRPr="00505731" w:rsidRDefault="00505731" w:rsidP="00505731">
      <w:r>
        <w:t>La mesure cible choisie correspond à la couverture végétale FCOVER identifiée par le GLS</w:t>
      </w:r>
      <w:r w:rsidR="00632A69">
        <w:t xml:space="preserve"> et obtenue à partir du capteur optique OCLI de Sentinel-3.</w:t>
      </w:r>
    </w:p>
    <w:p w14:paraId="0108FE0C" w14:textId="7DB6859A" w:rsidR="000F1F24" w:rsidRPr="00945358" w:rsidRDefault="003F4D98" w:rsidP="00C73D72">
      <w:pPr>
        <w:rPr>
          <w:color w:val="000000"/>
        </w:rPr>
      </w:pPr>
      <w:r>
        <w:t xml:space="preserve">Un processus de téléchargement systématique depuis </w:t>
      </w:r>
      <w:r w:rsidR="000434C8">
        <w:t>le site</w:t>
      </w:r>
      <w:r>
        <w:t xml:space="preserve"> est mis en place</w:t>
      </w:r>
      <w:r w:rsidR="00A7515D">
        <w:t xml:space="preserve">. </w:t>
      </w:r>
      <w:r w:rsidR="00DD5900">
        <w:t xml:space="preserve">Les données </w:t>
      </w:r>
      <w:r w:rsidR="0009031A">
        <w:t>Copernic sont classifiées en 3 niveaux L0 pour les mesures brutes, peu disponibles</w:t>
      </w:r>
      <w:r w:rsidR="004951D8">
        <w:t xml:space="preserve"> et dont le traitement est très complexe</w:t>
      </w:r>
      <w:r w:rsidR="0009031A">
        <w:t>, L1 pour une mise à disposition après corrections des effets atmosphériques</w:t>
      </w:r>
      <w:r w:rsidR="00A1215A">
        <w:t xml:space="preserve"> et de la géographie</w:t>
      </w:r>
      <w:r w:rsidR="0009031A">
        <w:t xml:space="preserve">, et L2 pour des produits plus complets, spécialisés. Les mesures FCOVER </w:t>
      </w:r>
      <w:r w:rsidR="00DD5900">
        <w:t xml:space="preserve">sont de niveau 2 </w:t>
      </w:r>
      <w:r w:rsidR="0009031A">
        <w:t>et correspondent à une couverture globale</w:t>
      </w:r>
      <w:r w:rsidR="000F611A">
        <w:t>, ce qui explique une partie du délai de livraison en révision 0. Elles sont représenté</w:t>
      </w:r>
      <w:r w:rsidR="00945358">
        <w:t>e</w:t>
      </w:r>
      <w:r w:rsidR="000F611A">
        <w:t>s par une projection plane rectangulaire</w:t>
      </w:r>
      <w:r w:rsidR="00945358">
        <w:t>,</w:t>
      </w:r>
      <w:r w:rsidR="00945358" w:rsidRPr="00945358">
        <w:rPr>
          <w:color w:val="000000"/>
        </w:rPr>
        <w:t xml:space="preserve"> </w:t>
      </w:r>
      <w:r w:rsidR="00945358">
        <w:rPr>
          <w:color w:val="000000"/>
        </w:rPr>
        <w:t>ce qui bien entendu introduit des distorsions de surface par cellule mais sans grande importance sur ces petites superficies tant que nous sommes éloignés des pôles.</w:t>
      </w:r>
    </w:p>
    <w:p w14:paraId="2C9DA1C7" w14:textId="77777777" w:rsidR="00DD5900" w:rsidRDefault="00DD5900" w:rsidP="00C73D72"/>
    <w:p w14:paraId="5D51AE4D" w14:textId="77777777" w:rsidR="000F1F24" w:rsidRDefault="000F1F24" w:rsidP="000F1F24">
      <w:pPr>
        <w:keepNext/>
        <w:jc w:val="center"/>
      </w:pPr>
      <w:r w:rsidRPr="000F1F24">
        <w:rPr>
          <w:noProof/>
        </w:rPr>
        <w:drawing>
          <wp:inline distT="0" distB="0" distL="0" distR="0" wp14:anchorId="37BB696B" wp14:editId="39EDE0B3">
            <wp:extent cx="5760720" cy="216217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62175"/>
                    </a:xfrm>
                    <a:prstGeom prst="rect">
                      <a:avLst/>
                    </a:prstGeom>
                  </pic:spPr>
                </pic:pic>
              </a:graphicData>
            </a:graphic>
          </wp:inline>
        </w:drawing>
      </w:r>
    </w:p>
    <w:p w14:paraId="0CE8E885" w14:textId="18B16AAB" w:rsidR="000F1F24" w:rsidRDefault="000F1F24" w:rsidP="000F1F24">
      <w:pPr>
        <w:pStyle w:val="Lgende"/>
        <w:jc w:val="center"/>
      </w:pPr>
      <w:r>
        <w:t xml:space="preserve">Figure </w:t>
      </w:r>
      <w:fldSimple w:instr=" SEQ Figure \* ARABIC ">
        <w:r w:rsidR="00185EFB">
          <w:rPr>
            <w:noProof/>
          </w:rPr>
          <w:t>1</w:t>
        </w:r>
      </w:fldSimple>
      <w:r>
        <w:t>. Liste des indicateurs produits par Copernicus Global Land Service.</w:t>
      </w:r>
    </w:p>
    <w:p w14:paraId="055A23A0" w14:textId="6E155490" w:rsidR="000F1F24" w:rsidRDefault="000F1F24" w:rsidP="000F1F24"/>
    <w:p w14:paraId="1D45A3FF" w14:textId="4A9266EB" w:rsidR="002257FA" w:rsidRDefault="000F1F24" w:rsidP="000F1F24">
      <w:pPr>
        <w:rPr>
          <w:color w:val="000000"/>
        </w:rPr>
      </w:pPr>
      <w:r>
        <w:lastRenderedPageBreak/>
        <w:t xml:space="preserve">Les documents </w:t>
      </w:r>
      <w:sdt>
        <w:sdtPr>
          <w:rPr>
            <w:color w:val="000000"/>
          </w:rPr>
          <w:tag w:val="MENDELEY_CITATION_{&quot;citationID&quot;:&quot;MENDELEY_CITATION_07efc8e8-4f39-479f-8750-a09f708d339c&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id&quot;:&quot;754cce4d-b7ea-332f-ad3b-c4b03a433752&quot;,&quot;itemData&quot;:{&quot;type&quot;:&quot;report&quot;,&quot;id&quot;:&quot;754cce4d-b7ea-332f-ad3b-c4b03a433752&quot;,&quot;title&quot;:&quot;Copernicus Global Land Operations ”Vegetation and Energy” - ATMOSPHERIC CORRECTION FOR SENTINEL-3 OLCI AND SLSTR PRODUCTS&quot;,&quot;author&quot;:[{&quot;family&quot;:&quot;Ramon&quot;,&quot;given&quot;:&quot;Didier&quot;,&quot;parse-names&quot;:false,&quot;dropping-particle&quot;:&quot;&quot;,&quot;non-dropping-particle&quot;:&quot;&quot;},{&quot;family&quot;:&quot;Jolivet&quot;,&quot;given&quot;:&quot;Dominique&quot;,&quot;parse-names&quot;:false,&quot;dropping-particle&quot;:&quot;&quot;,&quot;non-dropping-particle&quot;:&quot;&quot;},{&quot;family&quot;:&quot;Compiègne&quot;,&quot;given&quot;:&quot;Mathieu&quot;,&quot;parse-names&quot;:false,&quot;dropping-particle&quot;:&quot;&quot;,&quot;non-dropping-particle&quot;:&quot;&quot;}],&quot;issued&quot;:{&quot;date-parts&quot;:[[2019]]},&quot;number-of-pages&quot;:&quot;1-55&quot;},&quot;isTemporary&quot;:false}],&quot;properties&quot;:{&quot;noteIndex&quot;:0},&quot;isEdited&quot;:false,&quot;manualOverride&quot;:{&quot;isManuallyOverriden&quot;:false,&quot;citeprocText&quot;:&quot;[1], [2]&quot;,&quot;manualOverrideText&quot;:&quot;&quot;}}"/>
          <w:id w:val="-906223421"/>
          <w:placeholder>
            <w:docPart w:val="DefaultPlaceholder_-1854013440"/>
          </w:placeholder>
        </w:sdtPr>
        <w:sdtEndPr/>
        <w:sdtContent>
          <w:r w:rsidR="00454FB9" w:rsidRPr="00454FB9">
            <w:rPr>
              <w:color w:val="000000"/>
            </w:rPr>
            <w:t>[2], [3]</w:t>
          </w:r>
        </w:sdtContent>
      </w:sdt>
      <w:r w:rsidR="001D142A">
        <w:rPr>
          <w:color w:val="000000"/>
        </w:rPr>
        <w:t xml:space="preserve"> donnent les détails de conception de chacun des indicateurs. </w:t>
      </w:r>
      <w:r w:rsidR="0096705F">
        <w:rPr>
          <w:color w:val="000000"/>
        </w:rPr>
        <w:t xml:space="preserve">FCOVER </w:t>
      </w:r>
      <w:r w:rsidR="00F949E7">
        <w:rPr>
          <w:color w:val="000000"/>
        </w:rPr>
        <w:t xml:space="preserve">est un calcul renvoyant la proportion de végétation sur une cellule de 300 x 300 m soit </w:t>
      </w:r>
      <w:r w:rsidR="006A2563">
        <w:rPr>
          <w:color w:val="000000"/>
        </w:rPr>
        <w:t>9 hectares</w:t>
      </w:r>
      <w:r w:rsidR="00AF152D">
        <w:rPr>
          <w:color w:val="000000"/>
        </w:rPr>
        <w:t>.</w:t>
      </w:r>
      <w:r w:rsidR="002257FA">
        <w:rPr>
          <w:color w:val="000000"/>
        </w:rPr>
        <w:t xml:space="preserve"> </w:t>
      </w:r>
    </w:p>
    <w:p w14:paraId="0E7839E4" w14:textId="731CFD75" w:rsidR="002257FA" w:rsidRDefault="002257FA" w:rsidP="000F1F24">
      <w:pPr>
        <w:rPr>
          <w:color w:val="000000"/>
        </w:rPr>
      </w:pPr>
    </w:p>
    <w:p w14:paraId="4B576FE3" w14:textId="77777777" w:rsidR="0096705F" w:rsidRDefault="00AB1C60" w:rsidP="0096705F">
      <w:pPr>
        <w:keepNext/>
        <w:jc w:val="center"/>
      </w:pPr>
      <w:r w:rsidRPr="00AB1C60">
        <w:rPr>
          <w:noProof/>
          <w:color w:val="000000"/>
        </w:rPr>
        <w:drawing>
          <wp:inline distT="0" distB="0" distL="0" distR="0" wp14:anchorId="69E2F987" wp14:editId="0AE57186">
            <wp:extent cx="4958633" cy="1005719"/>
            <wp:effectExtent l="114300" t="101600" r="121920" b="13779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1"/>
                    <a:stretch>
                      <a:fillRect/>
                    </a:stretch>
                  </pic:blipFill>
                  <pic:spPr>
                    <a:xfrm>
                      <a:off x="0" y="0"/>
                      <a:ext cx="4981847" cy="101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346066" w14:textId="1A4B7E31" w:rsidR="00AB1C60" w:rsidRDefault="0096705F" w:rsidP="0096705F">
      <w:pPr>
        <w:pStyle w:val="Lgende"/>
        <w:jc w:val="center"/>
      </w:pPr>
      <w:r>
        <w:t xml:space="preserve">Figure </w:t>
      </w:r>
      <w:fldSimple w:instr=" SEQ Figure \* ARABIC ">
        <w:r w:rsidR="00185EFB">
          <w:rPr>
            <w:noProof/>
          </w:rPr>
          <w:t>2</w:t>
        </w:r>
      </w:fldSimple>
      <w:r>
        <w:t>. Détails FCOVER sur GLS.</w:t>
      </w:r>
    </w:p>
    <w:p w14:paraId="6238920A" w14:textId="77777777" w:rsidR="00945358" w:rsidRPr="00945358" w:rsidRDefault="00945358" w:rsidP="00945358"/>
    <w:p w14:paraId="6466AF71" w14:textId="3F89EC38" w:rsidR="001B5E8A" w:rsidRPr="00606983" w:rsidRDefault="00606983" w:rsidP="00945358">
      <w:pPr>
        <w:pStyle w:val="Titre3"/>
      </w:pPr>
      <w:bookmarkStart w:id="3" w:name="_Toc67335217"/>
      <w:r>
        <w:t>S</w:t>
      </w:r>
      <w:r w:rsidR="001B5E8A" w:rsidRPr="00606983">
        <w:t>élection</w:t>
      </w:r>
      <w:r>
        <w:t xml:space="preserve"> d</w:t>
      </w:r>
      <w:r w:rsidR="001B5E8A" w:rsidRPr="00606983">
        <w:t>es données</w:t>
      </w:r>
      <w:bookmarkEnd w:id="3"/>
    </w:p>
    <w:p w14:paraId="20143A62" w14:textId="1BE00FA7" w:rsidR="001B5E8A" w:rsidRDefault="001B5E8A" w:rsidP="001B5E8A">
      <w:r>
        <w:t>L’accès aux données se fait par le portail VITO</w:t>
      </w:r>
      <w:r w:rsidR="003910FB">
        <w:t xml:space="preserve"> (</w:t>
      </w:r>
      <w:hyperlink r:id="rId12" w:history="1">
        <w:r w:rsidR="003910FB" w:rsidRPr="00CD4BA1">
          <w:rPr>
            <w:rStyle w:val="Lienhypertexte"/>
          </w:rPr>
          <w:t>https://land.copernicus.vgt.vito.be/</w:t>
        </w:r>
      </w:hyperlink>
      <w:r w:rsidR="003910FB">
        <w:t xml:space="preserve">) qui </w:t>
      </w:r>
      <w:r w:rsidR="00C22773">
        <w:t>propose une série de produits sur la droite et une carte sur la gauche</w:t>
      </w:r>
      <w:r w:rsidR="0050285D">
        <w:t xml:space="preserve"> (</w:t>
      </w:r>
      <w:r w:rsidR="0050285D">
        <w:fldChar w:fldCharType="begin"/>
      </w:r>
      <w:r w:rsidR="0050285D">
        <w:instrText xml:space="preserve"> REF _Ref66011252 \h </w:instrText>
      </w:r>
      <w:r w:rsidR="0050285D">
        <w:fldChar w:fldCharType="separate"/>
      </w:r>
      <w:r w:rsidR="00185EFB">
        <w:t xml:space="preserve">Figure </w:t>
      </w:r>
      <w:r w:rsidR="00185EFB">
        <w:rPr>
          <w:noProof/>
        </w:rPr>
        <w:t>3</w:t>
      </w:r>
      <w:r w:rsidR="0050285D">
        <w:fldChar w:fldCharType="end"/>
      </w:r>
      <w:r w:rsidR="0050285D">
        <w:t>)</w:t>
      </w:r>
      <w:r w:rsidR="00C22773">
        <w:t xml:space="preserve">. Comme les produits « végétation » sont tous globaux, la carte ne sert pas. Il faut donc sélectionner la collection </w:t>
      </w:r>
      <w:r w:rsidR="00EE6F99">
        <w:t xml:space="preserve">qui nous intéresse (ici FCOVER 300m), les </w:t>
      </w:r>
      <w:r w:rsidR="002F5F71">
        <w:t>dates d’étude</w:t>
      </w:r>
      <w:r w:rsidR="00EE6F99">
        <w:t>, penser à s</w:t>
      </w:r>
      <w:r w:rsidR="0092646F">
        <w:t>’enregistrer (Login, c’est gratuit) et valider en cliquant le bouton « Search » en bas à droite.</w:t>
      </w:r>
    </w:p>
    <w:p w14:paraId="69E7C370" w14:textId="77777777" w:rsidR="00407A6D" w:rsidRDefault="00407A6D" w:rsidP="001B5E8A"/>
    <w:p w14:paraId="236D1E1D" w14:textId="77777777" w:rsidR="00407A6D" w:rsidRDefault="00407A6D" w:rsidP="00407A6D">
      <w:pPr>
        <w:keepNext/>
        <w:jc w:val="center"/>
      </w:pPr>
      <w:r w:rsidRPr="00407A6D">
        <w:rPr>
          <w:noProof/>
        </w:rPr>
        <w:drawing>
          <wp:inline distT="0" distB="0" distL="0" distR="0" wp14:anchorId="72C6DDF1" wp14:editId="2B71FE0E">
            <wp:extent cx="5760720" cy="3191510"/>
            <wp:effectExtent l="0" t="0" r="5080" b="0"/>
            <wp:docPr id="24" name="Image 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carte&#10;&#10;Description générée automatiquement"/>
                    <pic:cNvPicPr/>
                  </pic:nvPicPr>
                  <pic:blipFill>
                    <a:blip r:embed="rId13"/>
                    <a:stretch>
                      <a:fillRect/>
                    </a:stretch>
                  </pic:blipFill>
                  <pic:spPr>
                    <a:xfrm>
                      <a:off x="0" y="0"/>
                      <a:ext cx="5760720" cy="3191510"/>
                    </a:xfrm>
                    <a:prstGeom prst="rect">
                      <a:avLst/>
                    </a:prstGeom>
                  </pic:spPr>
                </pic:pic>
              </a:graphicData>
            </a:graphic>
          </wp:inline>
        </w:drawing>
      </w:r>
    </w:p>
    <w:p w14:paraId="73C32BD5" w14:textId="64CD8C6B" w:rsidR="00407A6D" w:rsidRDefault="00407A6D" w:rsidP="00407A6D">
      <w:pPr>
        <w:pStyle w:val="Lgende"/>
        <w:jc w:val="center"/>
      </w:pPr>
      <w:bookmarkStart w:id="4" w:name="_Ref66011252"/>
      <w:r>
        <w:t xml:space="preserve">Figure </w:t>
      </w:r>
      <w:fldSimple w:instr=" SEQ Figure \* ARABIC ">
        <w:r w:rsidR="00185EFB">
          <w:rPr>
            <w:noProof/>
          </w:rPr>
          <w:t>3</w:t>
        </w:r>
      </w:fldSimple>
      <w:bookmarkEnd w:id="4"/>
      <w:r>
        <w:t>. Vue du portail GLS (VITO).</w:t>
      </w:r>
    </w:p>
    <w:p w14:paraId="3152F5EB" w14:textId="19BE7DB7" w:rsidR="00407A6D" w:rsidRDefault="00D17540" w:rsidP="001B5E8A">
      <w:r>
        <w:t>Il est possible de sélectionner les produits un par un en</w:t>
      </w:r>
      <w:r w:rsidR="003C0362">
        <w:t xml:space="preserve"> cliquant sur la flèche bleue, mais on peut aussi sélectionner directement un paquet de fichier</w:t>
      </w:r>
      <w:r w:rsidR="0050285D">
        <w:t>s</w:t>
      </w:r>
      <w:r w:rsidR="003C0362">
        <w:t xml:space="preserve"> en les cochant, puis en cliquant sur le bouton « Order </w:t>
      </w:r>
      <w:r w:rsidR="00AB4063">
        <w:t>n</w:t>
      </w:r>
      <w:r w:rsidR="003C0362">
        <w:t>ow</w:t>
      </w:r>
      <w:r w:rsidR="00AB4063">
        <w:t>…</w:t>
      </w:r>
      <w:r w:rsidR="003C0362">
        <w:t> » qui s’active en bas à droite (</w:t>
      </w:r>
      <w:r w:rsidR="00AB4063">
        <w:fldChar w:fldCharType="begin"/>
      </w:r>
      <w:r w:rsidR="00AB4063">
        <w:instrText xml:space="preserve"> REF _Ref66011239 \h </w:instrText>
      </w:r>
      <w:r w:rsidR="00AB4063">
        <w:fldChar w:fldCharType="separate"/>
      </w:r>
      <w:r w:rsidR="00185EFB">
        <w:t xml:space="preserve">Figure </w:t>
      </w:r>
      <w:r w:rsidR="00185EFB">
        <w:rPr>
          <w:noProof/>
        </w:rPr>
        <w:t>4</w:t>
      </w:r>
      <w:r w:rsidR="00AB4063">
        <w:fldChar w:fldCharType="end"/>
      </w:r>
      <w:r w:rsidR="003C0362">
        <w:t>).</w:t>
      </w:r>
    </w:p>
    <w:p w14:paraId="4AACB37D" w14:textId="77777777" w:rsidR="00D22560" w:rsidRDefault="00D22560" w:rsidP="001B5E8A"/>
    <w:p w14:paraId="26A66BC6" w14:textId="59815E53" w:rsidR="00EB520D" w:rsidRDefault="00EB520D" w:rsidP="001B5E8A"/>
    <w:p w14:paraId="5184708F" w14:textId="746A91FD" w:rsidR="00AE0377" w:rsidRDefault="00D17540" w:rsidP="00AE0377">
      <w:pPr>
        <w:keepNext/>
        <w:jc w:val="center"/>
      </w:pPr>
      <w:r w:rsidRPr="00D17540">
        <w:rPr>
          <w:noProof/>
        </w:rPr>
        <w:lastRenderedPageBreak/>
        <w:drawing>
          <wp:inline distT="0" distB="0" distL="0" distR="0" wp14:anchorId="0CBB20B9" wp14:editId="6494F38C">
            <wp:extent cx="2556000" cy="3056382"/>
            <wp:effectExtent l="0" t="0" r="0" b="4445"/>
            <wp:docPr id="25" name="Image 2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able&#10;&#10;Description générée automatiquement"/>
                    <pic:cNvPicPr/>
                  </pic:nvPicPr>
                  <pic:blipFill>
                    <a:blip r:embed="rId14"/>
                    <a:stretch>
                      <a:fillRect/>
                    </a:stretch>
                  </pic:blipFill>
                  <pic:spPr>
                    <a:xfrm>
                      <a:off x="0" y="0"/>
                      <a:ext cx="2556000" cy="3056382"/>
                    </a:xfrm>
                    <a:prstGeom prst="rect">
                      <a:avLst/>
                    </a:prstGeom>
                  </pic:spPr>
                </pic:pic>
              </a:graphicData>
            </a:graphic>
          </wp:inline>
        </w:drawing>
      </w:r>
      <w:r w:rsidR="00ED379C">
        <w:t xml:space="preserve">       </w:t>
      </w:r>
      <w:r w:rsidR="00AE0377" w:rsidRPr="00AE0377">
        <w:rPr>
          <w:noProof/>
        </w:rPr>
        <w:drawing>
          <wp:inline distT="0" distB="0" distL="0" distR="0" wp14:anchorId="5CD22CDA" wp14:editId="0EFAD519">
            <wp:extent cx="2520000" cy="3053057"/>
            <wp:effectExtent l="0" t="0" r="0" b="0"/>
            <wp:docPr id="26" name="Image 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able&#10;&#10;Description générée automatiquement"/>
                    <pic:cNvPicPr/>
                  </pic:nvPicPr>
                  <pic:blipFill>
                    <a:blip r:embed="rId15"/>
                    <a:stretch>
                      <a:fillRect/>
                    </a:stretch>
                  </pic:blipFill>
                  <pic:spPr>
                    <a:xfrm>
                      <a:off x="0" y="0"/>
                      <a:ext cx="2520000" cy="3053057"/>
                    </a:xfrm>
                    <a:prstGeom prst="rect">
                      <a:avLst/>
                    </a:prstGeom>
                  </pic:spPr>
                </pic:pic>
              </a:graphicData>
            </a:graphic>
          </wp:inline>
        </w:drawing>
      </w:r>
    </w:p>
    <w:p w14:paraId="48EBB0AC" w14:textId="5FF94DC4" w:rsidR="00D17540" w:rsidRDefault="00AE0377" w:rsidP="00AE0377">
      <w:pPr>
        <w:pStyle w:val="Lgende"/>
        <w:jc w:val="center"/>
      </w:pPr>
      <w:bookmarkStart w:id="5" w:name="_Ref66011239"/>
      <w:r>
        <w:t xml:space="preserve">Figure </w:t>
      </w:r>
      <w:fldSimple w:instr=" SEQ Figure \* ARABIC ">
        <w:r w:rsidR="00185EFB">
          <w:rPr>
            <w:noProof/>
          </w:rPr>
          <w:t>4</w:t>
        </w:r>
      </w:fldSimple>
      <w:bookmarkEnd w:id="5"/>
      <w:r>
        <w:t>. Sélections des produits.</w:t>
      </w:r>
      <w:r w:rsidR="00ED379C">
        <w:t xml:space="preserve"> </w:t>
      </w:r>
      <w:r w:rsidR="00FA0F9B">
        <w:t>À gauche, les premiers résultats issus de l’instrument OCLI de Sentinel-3, puis les plus anciennes données de PROBA-V.</w:t>
      </w:r>
    </w:p>
    <w:p w14:paraId="21B1C83C" w14:textId="4CE7948E" w:rsidR="002F5F71" w:rsidRDefault="002F5F71" w:rsidP="001B5E8A"/>
    <w:p w14:paraId="4D15FD0E" w14:textId="77777777" w:rsidR="00D22560" w:rsidRDefault="00D22560" w:rsidP="00D22560">
      <w:r>
        <w:t>Cette dernière action envoie une commande au service qui vous renverra un mail quand celle-ci sera prête au bout de quelques minutes si vous ne téléchargez pas trop de fichiers. Pour créer une base de données complète j’ai effectué plusieurs commandes de trois ans que j’ai pu récupérer le lendemain. Les commandes sont disponibles sur le portail FTP (</w:t>
      </w:r>
      <w:hyperlink r:id="rId16" w:history="1">
        <w:r w:rsidRPr="00CD4BA1">
          <w:rPr>
            <w:rStyle w:val="Lienhypertexte"/>
          </w:rPr>
          <w:t>ftp.copernicus.vgt.vito.be</w:t>
        </w:r>
      </w:hyperlink>
      <w:r>
        <w:t>) avec les mêmes informations de connexion que depuis le portail Internet.</w:t>
      </w:r>
    </w:p>
    <w:p w14:paraId="5F99DA93" w14:textId="77777777" w:rsidR="00D22560" w:rsidRDefault="00D22560" w:rsidP="00D22560">
      <w:r>
        <w:t>D’autres modes de connexions sont aussi possibles, il existe une API à travers un service WEB et même des notebooks interactif (terrascope), mais la méthode FTP a semblé la plus pratique vu qu’il était nécessaire de faire un peu de défrichage et ensuite de travailler sur plusieurs sites.</w:t>
      </w:r>
    </w:p>
    <w:p w14:paraId="2C632719" w14:textId="77777777" w:rsidR="00D22560" w:rsidRDefault="00D22560" w:rsidP="00D22560">
      <w:r>
        <w:t>Je dispose désormais d’une base de données globale (sur le globe terrestre) de 500 Go qui couvre les années 2016 à 2021.</w:t>
      </w:r>
    </w:p>
    <w:p w14:paraId="25061CC6" w14:textId="77777777" w:rsidR="001D142A" w:rsidRPr="000F1F24" w:rsidRDefault="001D142A" w:rsidP="000F1F24"/>
    <w:p w14:paraId="30E222B0" w14:textId="77777777" w:rsidR="00D22560" w:rsidRDefault="00D22560" w:rsidP="00FB75B1">
      <w:pPr>
        <w:pStyle w:val="Titre3"/>
      </w:pPr>
      <w:bookmarkStart w:id="6" w:name="_Toc67335218"/>
      <w:r>
        <w:t>Affichage des évolutions de la couverture végétale</w:t>
      </w:r>
      <w:bookmarkEnd w:id="6"/>
    </w:p>
    <w:p w14:paraId="60FB0EE8" w14:textId="33CDCBE0" w:rsidR="00FB75B1" w:rsidRPr="00F105EE" w:rsidRDefault="00FB75B1" w:rsidP="00FB75B1">
      <w:r>
        <w:t>Les fichiers récupérés sont au format netCDF facile à manipuler avec la librairie netcdf4 de Python. En particulier cette librairie permet d’accéder à juste une partie des données sans charger la mémoire de l’ordinateur.</w:t>
      </w:r>
      <w:r w:rsidR="003B6375">
        <w:t xml:space="preserve"> J’ai développé des codes permettant de visualiser rapidement cet indicateur ainsi que la marge d’erreur</w:t>
      </w:r>
      <w:r w:rsidR="005B5820">
        <w:t xml:space="preserve"> (écart-type). Les codes sont </w:t>
      </w:r>
      <w:r w:rsidR="00CA0187">
        <w:t>placés</w:t>
      </w:r>
      <w:r w:rsidR="005B5820">
        <w:t xml:space="preserve"> dans une archive GitHub et sont donc </w:t>
      </w:r>
      <w:r w:rsidR="009C49E5">
        <w:t>récupérables.</w:t>
      </w:r>
    </w:p>
    <w:p w14:paraId="2AB18345" w14:textId="71A3103B" w:rsidR="00F35CFB" w:rsidRDefault="00F35CFB" w:rsidP="00C73D72"/>
    <w:p w14:paraId="453194EF" w14:textId="77777777" w:rsidR="00B205E9" w:rsidRDefault="00C76C2B" w:rsidP="00B205E9">
      <w:pPr>
        <w:keepNext/>
        <w:jc w:val="center"/>
      </w:pPr>
      <w:r w:rsidRPr="00C76C2B">
        <w:rPr>
          <w:noProof/>
        </w:rPr>
        <w:lastRenderedPageBreak/>
        <w:drawing>
          <wp:inline distT="0" distB="0" distL="0" distR="0" wp14:anchorId="4F45E625" wp14:editId="3ED30D52">
            <wp:extent cx="4182533" cy="267355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4331" cy="2687491"/>
                    </a:xfrm>
                    <a:prstGeom prst="rect">
                      <a:avLst/>
                    </a:prstGeom>
                  </pic:spPr>
                </pic:pic>
              </a:graphicData>
            </a:graphic>
          </wp:inline>
        </w:drawing>
      </w:r>
    </w:p>
    <w:p w14:paraId="17B2AAB6" w14:textId="580380F9" w:rsidR="0045330F" w:rsidRDefault="00B205E9" w:rsidP="00B205E9">
      <w:pPr>
        <w:pStyle w:val="Lgende"/>
        <w:jc w:val="center"/>
      </w:pPr>
      <w:r>
        <w:t xml:space="preserve">Figure </w:t>
      </w:r>
      <w:fldSimple w:instr=" SEQ Figure \* ARABIC ">
        <w:r w:rsidR="00185EFB">
          <w:rPr>
            <w:noProof/>
          </w:rPr>
          <w:t>5</w:t>
        </w:r>
      </w:fldSimple>
      <w:r>
        <w:t>. Évolution de la couverture végétale autour de la mine de Barro-Alto au Brésil.</w:t>
      </w:r>
    </w:p>
    <w:p w14:paraId="06091220" w14:textId="01F12DA5" w:rsidR="00B205E9" w:rsidRDefault="00B205E9" w:rsidP="00B205E9"/>
    <w:p w14:paraId="1C70B257" w14:textId="77777777" w:rsidR="00D37CB1" w:rsidRPr="00B205E9" w:rsidRDefault="00D37CB1" w:rsidP="00B205E9"/>
    <w:p w14:paraId="369CDA0E" w14:textId="52FA79DB" w:rsidR="007B3C9A" w:rsidRDefault="007B3C9A" w:rsidP="007B3C9A">
      <w:pPr>
        <w:pStyle w:val="Titre2"/>
      </w:pPr>
      <w:bookmarkStart w:id="7" w:name="_Toc67335219"/>
      <w:r>
        <w:t>Acquisition des données radar</w:t>
      </w:r>
      <w:bookmarkEnd w:id="7"/>
    </w:p>
    <w:p w14:paraId="19830708" w14:textId="54CED01D" w:rsidR="00096116" w:rsidRDefault="009C49E5" w:rsidP="009C49E5">
      <w:r>
        <w:t>Les données SAR sont plus complexes</w:t>
      </w:r>
      <w:r w:rsidR="00160456">
        <w:t xml:space="preserve"> </w:t>
      </w:r>
      <w:sdt>
        <w:sdtPr>
          <w:rPr>
            <w:color w:val="000000"/>
          </w:rPr>
          <w:tag w:val="MENDELEY_CITATION_{&quot;citationID&quot;:&quot;MENDELEY_CITATION_0c4e61b9-27c4-4e43-b333-aa808c0943cf&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
          <w:id w:val="142550943"/>
          <w:placeholder>
            <w:docPart w:val="DefaultPlaceholder_-1854013440"/>
          </w:placeholder>
        </w:sdtPr>
        <w:sdtEndPr/>
        <w:sdtContent>
          <w:r w:rsidR="00C6756B" w:rsidRPr="00C6756B">
            <w:rPr>
              <w:color w:val="000000"/>
            </w:rPr>
            <w:t>[4]</w:t>
          </w:r>
        </w:sdtContent>
      </w:sdt>
      <w:r>
        <w:t xml:space="preserve">, les données brutes (L0) sont plus difficile d’accès et peu recommandées pour une utilisation indépendante des outils comme SNAP. </w:t>
      </w:r>
      <w:r w:rsidR="00A431CA">
        <w:t>La solution consiste à effectuer un traitement qui de toute façon sera similaire à celui qui est réalisé systématiquement lors de l’acquisition des trames et proposé comme produits de niveau L1. Il y a deux produits L1</w:t>
      </w:r>
      <w:r w:rsidR="00B82D4B">
        <w:t xml:space="preserve"> qui nous intéressent :</w:t>
      </w:r>
      <w:r w:rsidR="00A431CA">
        <w:t xml:space="preserve"> les balayages </w:t>
      </w:r>
      <w:r w:rsidR="00CB6EBA">
        <w:t>SLC (</w:t>
      </w:r>
      <w:r w:rsidR="00286883" w:rsidRPr="00286883">
        <w:rPr>
          <w:rFonts w:ascii="Calibri" w:hAnsi="Calibri" w:cs="Calibri"/>
        </w:rPr>
        <w:t>﻿</w:t>
      </w:r>
      <w:r w:rsidR="00286883" w:rsidRPr="00286883">
        <w:t>Slant Range, Single-Look Complex</w:t>
      </w:r>
      <w:r w:rsidR="00CB6EBA">
        <w:t xml:space="preserve">) </w:t>
      </w:r>
      <w:r w:rsidR="00BA4712">
        <w:t>et des reconstitutions par zones de 250 km de large</w:t>
      </w:r>
      <w:r w:rsidR="00CB6EBA">
        <w:t xml:space="preserve"> GRD (</w:t>
      </w:r>
      <w:r w:rsidR="00160456" w:rsidRPr="00160456">
        <w:rPr>
          <w:rFonts w:ascii="Calibri" w:hAnsi="Calibri" w:cs="Calibri"/>
        </w:rPr>
        <w:t>﻿</w:t>
      </w:r>
      <w:r w:rsidR="00160456" w:rsidRPr="00160456">
        <w:t>Ground Range, Multi-Look, Detected</w:t>
      </w:r>
      <w:r w:rsidR="00CB6EBA">
        <w:t>)</w:t>
      </w:r>
      <w:r w:rsidR="00BA4712">
        <w:t xml:space="preserve">, la </w:t>
      </w:r>
      <w:r w:rsidR="006F7744">
        <w:t>hauteur</w:t>
      </w:r>
      <w:r w:rsidR="00BA4712">
        <w:t xml:space="preserve"> du balayage, et environ 170 km de long </w:t>
      </w:r>
      <w:r w:rsidR="003154C5">
        <w:t>(</w:t>
      </w:r>
      <w:r w:rsidR="00D37CB1">
        <w:fldChar w:fldCharType="begin"/>
      </w:r>
      <w:r w:rsidR="00D37CB1">
        <w:instrText xml:space="preserve"> REF _Ref67218888 \h </w:instrText>
      </w:r>
      <w:r w:rsidR="00D37CB1">
        <w:fldChar w:fldCharType="separate"/>
      </w:r>
      <w:r w:rsidR="00185EFB">
        <w:t xml:space="preserve">Figure </w:t>
      </w:r>
      <w:r w:rsidR="00185EFB">
        <w:rPr>
          <w:noProof/>
        </w:rPr>
        <w:t>6</w:t>
      </w:r>
      <w:r w:rsidR="00D37CB1">
        <w:fldChar w:fldCharType="end"/>
      </w:r>
      <w:r w:rsidR="003154C5">
        <w:t>)</w:t>
      </w:r>
      <w:r w:rsidR="00441303">
        <w:t>.</w:t>
      </w:r>
      <w:r w:rsidR="00EB041D">
        <w:t xml:space="preserve"> </w:t>
      </w:r>
      <w:r w:rsidR="00B82D4B">
        <w:t xml:space="preserve"> Ces données existent en </w:t>
      </w:r>
      <w:r w:rsidR="00492618">
        <w:t>différentes</w:t>
      </w:r>
      <w:r w:rsidR="00B82D4B">
        <w:t xml:space="preserve"> résolutions, celle qui nous intéresse est la haute résolution </w:t>
      </w:r>
      <w:r w:rsidR="00492618">
        <w:t>interférométrique qui offre en GRD une pixellisation de 10 x 10 m.</w:t>
      </w:r>
    </w:p>
    <w:p w14:paraId="7E967468" w14:textId="77777777" w:rsidR="00096116" w:rsidRDefault="00096116" w:rsidP="009C49E5"/>
    <w:p w14:paraId="6C80419E" w14:textId="5EB84967" w:rsidR="00096116" w:rsidRDefault="00096116" w:rsidP="00096116">
      <w:pPr>
        <w:keepNext/>
        <w:jc w:val="center"/>
      </w:pPr>
      <w:r>
        <w:rPr>
          <w:noProof/>
        </w:rPr>
        <mc:AlternateContent>
          <mc:Choice Requires="wps">
            <w:drawing>
              <wp:anchor distT="0" distB="0" distL="114300" distR="114300" simplePos="0" relativeHeight="251663360" behindDoc="0" locked="0" layoutInCell="1" allowOverlap="1" wp14:anchorId="14A38FEF" wp14:editId="417199D2">
                <wp:simplePos x="0" y="0"/>
                <wp:positionH relativeFrom="column">
                  <wp:posOffset>1254337</wp:posOffset>
                </wp:positionH>
                <wp:positionV relativeFrom="paragraph">
                  <wp:posOffset>1257300</wp:posOffset>
                </wp:positionV>
                <wp:extent cx="509668" cy="621858"/>
                <wp:effectExtent l="25400" t="0" r="24130" b="635"/>
                <wp:wrapNone/>
                <wp:docPr id="9" name="Ellipse 9"/>
                <wp:cNvGraphicFramePr/>
                <a:graphic xmlns:a="http://schemas.openxmlformats.org/drawingml/2006/main">
                  <a:graphicData uri="http://schemas.microsoft.com/office/word/2010/wordprocessingShape">
                    <wps:wsp>
                      <wps:cNvSpPr/>
                      <wps:spPr>
                        <a:xfrm rot="20348964">
                          <a:off x="0" y="0"/>
                          <a:ext cx="509668" cy="621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B0667" id="Ellipse 9" o:spid="_x0000_s1026" style="position:absolute;margin-left:98.75pt;margin-top:99pt;width:40.15pt;height:48.95pt;rotation:-1366465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" filled="f" strokecolor="red" strokeweight="1pt">
                <v:stroke joinstyle="miter"/>
              </v:oval>
            </w:pict>
          </mc:Fallback>
        </mc:AlternateContent>
      </w:r>
      <w:r w:rsidRPr="00096116">
        <w:rPr>
          <w:noProof/>
        </w:rPr>
        <w:drawing>
          <wp:inline distT="0" distB="0" distL="0" distR="0" wp14:anchorId="1D4456E9" wp14:editId="5F1F922A">
            <wp:extent cx="3581400" cy="2370231"/>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1164" cy="2403166"/>
                    </a:xfrm>
                    <a:prstGeom prst="rect">
                      <a:avLst/>
                    </a:prstGeom>
                  </pic:spPr>
                </pic:pic>
              </a:graphicData>
            </a:graphic>
          </wp:inline>
        </w:drawing>
      </w:r>
      <w:r w:rsidR="002654F5" w:rsidRPr="002D6753">
        <w:rPr>
          <w:rFonts w:ascii="Times New Roman" w:eastAsia="Times New Roman" w:hAnsi="Times New Roman" w:cs="Times New Roman"/>
          <w:lang w:eastAsia="fr-FR"/>
        </w:rPr>
        <w:fldChar w:fldCharType="begin"/>
      </w:r>
      <w:r w:rsidR="002654F5" w:rsidRPr="002D6753">
        <w:rPr>
          <w:rFonts w:ascii="Times New Roman" w:eastAsia="Times New Roman" w:hAnsi="Times New Roman" w:cs="Times New Roman"/>
          <w:lang w:eastAsia="fr-FR"/>
        </w:rPr>
        <w:instrText xml:space="preserve"> INCLUDEPICTURE "https://sentinels.copernicus.eu/image/image_gallery?uuid=49cc022d-8b88-4a71-9d1e-dcb9940ce07a&amp;groupId=247904&amp;t=1355310018827" \* MERGEFORMATINET </w:instrText>
      </w:r>
      <w:r w:rsidR="002654F5" w:rsidRPr="002D6753">
        <w:rPr>
          <w:rFonts w:ascii="Times New Roman" w:eastAsia="Times New Roman" w:hAnsi="Times New Roman" w:cs="Times New Roman"/>
          <w:lang w:eastAsia="fr-FR"/>
        </w:rPr>
        <w:fldChar w:fldCharType="separate"/>
      </w:r>
      <w:r w:rsidR="002654F5" w:rsidRPr="002D6753">
        <w:rPr>
          <w:rFonts w:ascii="Times New Roman" w:eastAsia="Times New Roman" w:hAnsi="Times New Roman" w:cs="Times New Roman"/>
          <w:noProof/>
          <w:lang w:eastAsia="fr-FR"/>
        </w:rPr>
        <w:drawing>
          <wp:inline distT="0" distB="0" distL="0" distR="0" wp14:anchorId="5EE4CB68" wp14:editId="0CEFCDF8">
            <wp:extent cx="1976464" cy="2387138"/>
            <wp:effectExtent l="0" t="0" r="5080" b="635"/>
            <wp:docPr id="18" name="Image 1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cart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4288" cy="2456977"/>
                    </a:xfrm>
                    <a:prstGeom prst="rect">
                      <a:avLst/>
                    </a:prstGeom>
                    <a:noFill/>
                    <a:ln>
                      <a:noFill/>
                    </a:ln>
                  </pic:spPr>
                </pic:pic>
              </a:graphicData>
            </a:graphic>
          </wp:inline>
        </w:drawing>
      </w:r>
      <w:r w:rsidR="002654F5" w:rsidRPr="002D6753">
        <w:rPr>
          <w:rFonts w:ascii="Times New Roman" w:eastAsia="Times New Roman" w:hAnsi="Times New Roman" w:cs="Times New Roman"/>
          <w:lang w:eastAsia="fr-FR"/>
        </w:rPr>
        <w:fldChar w:fldCharType="end"/>
      </w:r>
    </w:p>
    <w:p w14:paraId="08BC7E8B" w14:textId="4434AE59" w:rsidR="002D6753" w:rsidRPr="002D6753" w:rsidRDefault="00096116" w:rsidP="002654F5">
      <w:pPr>
        <w:pStyle w:val="Lgende"/>
        <w:jc w:val="center"/>
      </w:pPr>
      <w:bookmarkStart w:id="8" w:name="_Ref67218888"/>
      <w:r>
        <w:t xml:space="preserve">Figure </w:t>
      </w:r>
      <w:fldSimple w:instr=" SEQ Figure \* ARABIC ">
        <w:r w:rsidR="00185EFB">
          <w:rPr>
            <w:noProof/>
          </w:rPr>
          <w:t>6</w:t>
        </w:r>
      </w:fldSimple>
      <w:bookmarkEnd w:id="8"/>
      <w:r>
        <w:t>. Modes d'acquisition des satellites Sentinel-1.</w:t>
      </w:r>
      <w:r w:rsidR="005448BD">
        <w:t xml:space="preserve"> Le </w:t>
      </w:r>
      <w:r w:rsidR="00F73591">
        <w:t>cercle</w:t>
      </w:r>
      <w:r w:rsidR="005448BD">
        <w:t xml:space="preserve"> rouge identifie le mode interférométrique</w:t>
      </w:r>
      <w:r w:rsidR="003154C5">
        <w:t xml:space="preserve"> basé sur trois bandes de balayages SLC et le rectangle d’acquisition de type GRD.</w:t>
      </w:r>
    </w:p>
    <w:p w14:paraId="5466AC2E" w14:textId="77777777" w:rsidR="00096116" w:rsidRDefault="00096116" w:rsidP="00096116">
      <w:pPr>
        <w:jc w:val="center"/>
      </w:pPr>
    </w:p>
    <w:p w14:paraId="7322451F" w14:textId="6BB536DA" w:rsidR="00DE69E6" w:rsidRDefault="00EB041D" w:rsidP="009C49E5">
      <w:r>
        <w:t xml:space="preserve">Les données </w:t>
      </w:r>
      <w:r w:rsidR="008F6E0D">
        <w:t>S</w:t>
      </w:r>
      <w:r>
        <w:t xml:space="preserve">LC donnent le contenu de chaque trame </w:t>
      </w:r>
      <w:r w:rsidR="000C60BD">
        <w:t xml:space="preserve">ainsi que les valeurs complexes des </w:t>
      </w:r>
      <w:r w:rsidR="00AF28C6">
        <w:t>échos de retour (avec phase) sur deux polarisation VV et VH. Ces données doivent être</w:t>
      </w:r>
      <w:r>
        <w:t xml:space="preserve"> décod</w:t>
      </w:r>
      <w:r w:rsidR="00AF28C6">
        <w:t>ées</w:t>
      </w:r>
      <w:r>
        <w:t xml:space="preserve"> pour retrouver la ou les trames correspondant aux zones étudiées. Les données </w:t>
      </w:r>
      <w:r>
        <w:lastRenderedPageBreak/>
        <w:t xml:space="preserve">GRD </w:t>
      </w:r>
      <w:r w:rsidR="008F6E0D">
        <w:t>utilisent des</w:t>
      </w:r>
      <w:r>
        <w:t xml:space="preserve"> moyenne</w:t>
      </w:r>
      <w:r w:rsidR="008F6E0D">
        <w:t>s</w:t>
      </w:r>
      <w:r>
        <w:t xml:space="preserve"> d’environ 4 </w:t>
      </w:r>
      <w:r w:rsidR="00BE707D">
        <w:t xml:space="preserve">ou 5 </w:t>
      </w:r>
      <w:r>
        <w:t xml:space="preserve">pixels issues des trames initiales et proposent des images </w:t>
      </w:r>
      <w:r w:rsidR="00AD710A">
        <w:t>rectangulaire</w:t>
      </w:r>
      <w:r w:rsidR="008F6E0D">
        <w:t>s</w:t>
      </w:r>
      <w:r w:rsidR="00AD710A">
        <w:t xml:space="preserve"> dont chaque pixel correspond à un carré d’environ </w:t>
      </w:r>
      <w:r w:rsidR="00993542">
        <w:t>1</w:t>
      </w:r>
      <w:r w:rsidR="00AD710A">
        <w:t>0 m de côté. La résolution des images GRD est un peu inférieure à celle des SLC au prix d’une meilleures précision et d’une exploitation plus simple.</w:t>
      </w:r>
      <w:r w:rsidR="00BB3289">
        <w:t xml:space="preserve"> Comme de toute façon notre intention est d’obtenir une information moyenne sur une zone, la petite perte de résolution n’est pas très grave.</w:t>
      </w:r>
      <w:r w:rsidR="00414D5C">
        <w:t xml:space="preserve"> Par ailleurs la composante complexe des signaux de polarisation ne sera pas nécessaire pour le calcul de l’indicateur choisi.</w:t>
      </w:r>
      <w:r w:rsidR="002C5FD0">
        <w:t xml:space="preserve"> </w:t>
      </w:r>
    </w:p>
    <w:p w14:paraId="1F70E760" w14:textId="3600544B" w:rsidR="005B41AA" w:rsidRDefault="005B41AA" w:rsidP="009C49E5"/>
    <w:p w14:paraId="45AE9817" w14:textId="58A91611" w:rsidR="00F53E81" w:rsidRDefault="00F53E81" w:rsidP="00F53E81">
      <w:pPr>
        <w:pStyle w:val="Titre3"/>
      </w:pPr>
      <w:bookmarkStart w:id="9" w:name="_Toc67335220"/>
      <w:r>
        <w:t>Préprocessing des données L1</w:t>
      </w:r>
      <w:bookmarkEnd w:id="9"/>
    </w:p>
    <w:p w14:paraId="1AD21191" w14:textId="7C3DE33C" w:rsidR="005B41AA" w:rsidRDefault="005B41AA" w:rsidP="009C49E5">
      <w:r>
        <w:t xml:space="preserve">La </w:t>
      </w:r>
      <w:r w:rsidR="006D7D37">
        <w:fldChar w:fldCharType="begin"/>
      </w:r>
      <w:r w:rsidR="006D7D37">
        <w:instrText xml:space="preserve"> REF _Ref67218389 \h </w:instrText>
      </w:r>
      <w:r w:rsidR="006D7D37">
        <w:fldChar w:fldCharType="separate"/>
      </w:r>
      <w:r w:rsidR="00185EFB">
        <w:t xml:space="preserve">Table </w:t>
      </w:r>
      <w:r w:rsidR="00185EFB">
        <w:rPr>
          <w:noProof/>
        </w:rPr>
        <w:t>1</w:t>
      </w:r>
      <w:r w:rsidR="006D7D37">
        <w:fldChar w:fldCharType="end"/>
      </w:r>
      <w:r w:rsidR="006D7D37">
        <w:t xml:space="preserve"> issu</w:t>
      </w:r>
      <w:r w:rsidR="006D0B7E">
        <w:t>e</w:t>
      </w:r>
      <w:r w:rsidR="006D7D37">
        <w:t xml:space="preserve"> de la définition des produits Sentinel-1 </w:t>
      </w:r>
      <w:sdt>
        <w:sdtPr>
          <w:rPr>
            <w:color w:val="000000"/>
          </w:rPr>
          <w:tag w:val="MENDELEY_CITATION_{&quot;citationID&quot;:&quot;MENDELEY_CITATION_9dd3c606-9826-443f-9ac9-b1722956bb92&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
          <w:id w:val="-710423688"/>
          <w:placeholder>
            <w:docPart w:val="5AE50456F5FDF84B8F12776A2B5325DA"/>
          </w:placeholder>
        </w:sdtPr>
        <w:sdtEndPr/>
        <w:sdtContent>
          <w:r w:rsidR="006D7D37" w:rsidRPr="00C6756B">
            <w:rPr>
              <w:color w:val="000000"/>
            </w:rPr>
            <w:t>[4]</w:t>
          </w:r>
        </w:sdtContent>
      </w:sdt>
      <w:r w:rsidR="006D7D37">
        <w:t xml:space="preserve"> montre que </w:t>
      </w:r>
      <w:r w:rsidR="00F53E81">
        <w:t>les</w:t>
      </w:r>
      <w:r w:rsidR="006D7D37">
        <w:t xml:space="preserve"> données </w:t>
      </w:r>
      <w:r w:rsidR="00F53E81">
        <w:t xml:space="preserve">L1 </w:t>
      </w:r>
      <w:r w:rsidR="00D512F8">
        <w:t>ont été préparées</w:t>
      </w:r>
      <w:r w:rsidR="006D7D37">
        <w:t xml:space="preserve"> pour l’identification de différents types de végétation.</w:t>
      </w:r>
      <w:r w:rsidR="00F53E81">
        <w:t xml:space="preserve"> Le processus est donné par le schéma suivant (</w:t>
      </w:r>
      <w:r w:rsidR="00F53E81">
        <w:fldChar w:fldCharType="begin"/>
      </w:r>
      <w:r w:rsidR="00F53E81">
        <w:instrText xml:space="preserve"> REF _Ref67229070 \h </w:instrText>
      </w:r>
      <w:r w:rsidR="00F53E81">
        <w:fldChar w:fldCharType="separate"/>
      </w:r>
      <w:r w:rsidR="00185EFB">
        <w:t xml:space="preserve">Figure </w:t>
      </w:r>
      <w:r w:rsidR="00185EFB">
        <w:rPr>
          <w:noProof/>
        </w:rPr>
        <w:t>7</w:t>
      </w:r>
      <w:r w:rsidR="00F53E81">
        <w:fldChar w:fldCharType="end"/>
      </w:r>
      <w:r w:rsidR="00F53E81">
        <w:t>).</w:t>
      </w:r>
    </w:p>
    <w:p w14:paraId="4134D6E6" w14:textId="77777777" w:rsidR="00F53E81" w:rsidRDefault="00F53E81" w:rsidP="009C49E5"/>
    <w:p w14:paraId="53301B85" w14:textId="77777777" w:rsidR="00F53E81" w:rsidRDefault="00F53E81" w:rsidP="00F53E81">
      <w:pPr>
        <w:keepNext/>
        <w:jc w:val="center"/>
      </w:pPr>
      <w:r w:rsidRPr="00F53E81">
        <w:rPr>
          <w:noProof/>
        </w:rPr>
        <w:drawing>
          <wp:inline distT="0" distB="0" distL="0" distR="0" wp14:anchorId="09AAF2B7" wp14:editId="037B561B">
            <wp:extent cx="4148666" cy="1667333"/>
            <wp:effectExtent l="0" t="0" r="444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stretch>
                      <a:fillRect/>
                    </a:stretch>
                  </pic:blipFill>
                  <pic:spPr>
                    <a:xfrm>
                      <a:off x="0" y="0"/>
                      <a:ext cx="4194140" cy="1685609"/>
                    </a:xfrm>
                    <a:prstGeom prst="rect">
                      <a:avLst/>
                    </a:prstGeom>
                  </pic:spPr>
                </pic:pic>
              </a:graphicData>
            </a:graphic>
          </wp:inline>
        </w:drawing>
      </w:r>
    </w:p>
    <w:p w14:paraId="6D7C9E41" w14:textId="711A7B16" w:rsidR="00F53E81" w:rsidRDefault="00F53E81" w:rsidP="00F53E81">
      <w:pPr>
        <w:pStyle w:val="Lgende"/>
        <w:jc w:val="center"/>
      </w:pPr>
      <w:bookmarkStart w:id="10" w:name="_Ref67229070"/>
      <w:r>
        <w:t xml:space="preserve">Figure </w:t>
      </w:r>
      <w:fldSimple w:instr=" SEQ Figure \* ARABIC ">
        <w:r w:rsidR="00185EFB">
          <w:rPr>
            <w:noProof/>
          </w:rPr>
          <w:t>7</w:t>
        </w:r>
      </w:fldSimple>
      <w:bookmarkEnd w:id="10"/>
      <w:r>
        <w:t>. Prétraitement effectué par défaut sur les données L1 (SLC et GRD).</w:t>
      </w:r>
    </w:p>
    <w:p w14:paraId="64A8F528" w14:textId="77777777" w:rsidR="00D37CB1" w:rsidRDefault="00D37CB1" w:rsidP="009C49E5"/>
    <w:p w14:paraId="23BC5A83" w14:textId="30BC2656" w:rsidR="005B41AA" w:rsidRDefault="005B41AA" w:rsidP="005B41AA">
      <w:pPr>
        <w:pStyle w:val="Lgende"/>
        <w:keepNext/>
        <w:jc w:val="center"/>
      </w:pPr>
      <w:bookmarkStart w:id="11" w:name="_Ref67218389"/>
      <w:r>
        <w:t xml:space="preserve">Table </w:t>
      </w:r>
      <w:fldSimple w:instr=" SEQ Table \* ARABIC ">
        <w:r w:rsidR="00185EFB">
          <w:rPr>
            <w:noProof/>
          </w:rPr>
          <w:t>1</w:t>
        </w:r>
      </w:fldSimple>
      <w:bookmarkEnd w:id="11"/>
      <w:r>
        <w:t>. Exploitation des données Sentinel-1.</w:t>
      </w:r>
    </w:p>
    <w:p w14:paraId="50D80C85" w14:textId="38956CC9" w:rsidR="005B41AA" w:rsidRDefault="00CB7E55" w:rsidP="005B41AA">
      <w:pPr>
        <w:jc w:val="center"/>
      </w:pPr>
      <w:r>
        <w:rPr>
          <w:noProof/>
        </w:rPr>
        <mc:AlternateContent>
          <mc:Choice Requires="wps">
            <w:drawing>
              <wp:anchor distT="0" distB="0" distL="114300" distR="114300" simplePos="0" relativeHeight="251659264" behindDoc="0" locked="0" layoutInCell="1" allowOverlap="1" wp14:anchorId="47192592" wp14:editId="729345E2">
                <wp:simplePos x="0" y="0"/>
                <wp:positionH relativeFrom="column">
                  <wp:posOffset>3247178</wp:posOffset>
                </wp:positionH>
                <wp:positionV relativeFrom="paragraph">
                  <wp:posOffset>733637</wp:posOffset>
                </wp:positionV>
                <wp:extent cx="210820" cy="262255"/>
                <wp:effectExtent l="0" t="0" r="17780" b="17145"/>
                <wp:wrapNone/>
                <wp:docPr id="6" name="Ellipse 6"/>
                <wp:cNvGraphicFramePr/>
                <a:graphic xmlns:a="http://schemas.openxmlformats.org/drawingml/2006/main">
                  <a:graphicData uri="http://schemas.microsoft.com/office/word/2010/wordprocessingShape">
                    <wps:wsp>
                      <wps:cNvSpPr/>
                      <wps:spPr>
                        <a:xfrm>
                          <a:off x="0" y="0"/>
                          <a:ext cx="21082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5527A5" id="Ellipse 6" o:spid="_x0000_s1026" style="position:absolute;margin-left:255.7pt;margin-top:57.75pt;width:16.6pt;height:2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" filled="f" strokecolor="red" strokeweight="1pt">
                <v:stroke joinstyle="miter"/>
              </v:oval>
            </w:pict>
          </mc:Fallback>
        </mc:AlternateContent>
      </w:r>
      <w:r w:rsidR="006D55B7">
        <w:rPr>
          <w:noProof/>
        </w:rPr>
        <mc:AlternateContent>
          <mc:Choice Requires="wps">
            <w:drawing>
              <wp:anchor distT="0" distB="0" distL="114300" distR="114300" simplePos="0" relativeHeight="251661312" behindDoc="0" locked="0" layoutInCell="1" allowOverlap="1" wp14:anchorId="0EC81CC5" wp14:editId="2EE713E8">
                <wp:simplePos x="0" y="0"/>
                <wp:positionH relativeFrom="column">
                  <wp:posOffset>4269105</wp:posOffset>
                </wp:positionH>
                <wp:positionV relativeFrom="paragraph">
                  <wp:posOffset>557530</wp:posOffset>
                </wp:positionV>
                <wp:extent cx="210820" cy="346710"/>
                <wp:effectExtent l="0" t="0" r="17780" b="8890"/>
                <wp:wrapNone/>
                <wp:docPr id="7" name="Ellipse 7"/>
                <wp:cNvGraphicFramePr/>
                <a:graphic xmlns:a="http://schemas.openxmlformats.org/drawingml/2006/main">
                  <a:graphicData uri="http://schemas.microsoft.com/office/word/2010/wordprocessingShape">
                    <wps:wsp>
                      <wps:cNvSpPr/>
                      <wps:spPr>
                        <a:xfrm>
                          <a:off x="0" y="0"/>
                          <a:ext cx="210820" cy="3467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507AC" id="Ellipse 7" o:spid="_x0000_s1026" style="position:absolute;margin-left:336.15pt;margin-top:43.9pt;width:16.6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" filled="f" strokecolor="red" strokeweight="1pt">
                <v:stroke joinstyle="miter"/>
              </v:oval>
            </w:pict>
          </mc:Fallback>
        </mc:AlternateContent>
      </w:r>
      <w:r w:rsidR="005B41AA" w:rsidRPr="005B41AA">
        <w:rPr>
          <w:noProof/>
        </w:rPr>
        <w:drawing>
          <wp:inline distT="0" distB="0" distL="0" distR="0" wp14:anchorId="0DFF3164" wp14:editId="308323FE">
            <wp:extent cx="3412067" cy="3886716"/>
            <wp:effectExtent l="0" t="0" r="4445"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21"/>
                    <a:stretch>
                      <a:fillRect/>
                    </a:stretch>
                  </pic:blipFill>
                  <pic:spPr>
                    <a:xfrm>
                      <a:off x="0" y="0"/>
                      <a:ext cx="3450339" cy="3930312"/>
                    </a:xfrm>
                    <a:prstGeom prst="rect">
                      <a:avLst/>
                    </a:prstGeom>
                  </pic:spPr>
                </pic:pic>
              </a:graphicData>
            </a:graphic>
          </wp:inline>
        </w:drawing>
      </w:r>
    </w:p>
    <w:p w14:paraId="6DAAF796" w14:textId="69C06882" w:rsidR="006D55B7" w:rsidRDefault="006D55B7" w:rsidP="006D55B7"/>
    <w:p w14:paraId="1A411BD9" w14:textId="77777777" w:rsidR="00F53E81" w:rsidRDefault="00F53E81" w:rsidP="006D55B7"/>
    <w:p w14:paraId="09CB9E77" w14:textId="7BF80F4E" w:rsidR="008819F1" w:rsidRDefault="008819F1" w:rsidP="00524EE6">
      <w:pPr>
        <w:pStyle w:val="Titre3"/>
      </w:pPr>
      <w:bookmarkStart w:id="12" w:name="_Toc67335221"/>
      <w:r>
        <w:t>Récupération des données</w:t>
      </w:r>
      <w:bookmarkEnd w:id="12"/>
    </w:p>
    <w:p w14:paraId="76701E5D" w14:textId="5CBD0416" w:rsidR="008819F1" w:rsidRDefault="003F5A7C" w:rsidP="008819F1">
      <w:r>
        <w:t xml:space="preserve">Les données SAR (SLC ou GRD) sont très lourdes et donc stockées dans deux niveaux d’archivage sur le serveur Copernic. </w:t>
      </w:r>
      <w:r w:rsidR="00052F97">
        <w:t>Pour y accéder le plus simple est de construire une requête spécifique</w:t>
      </w:r>
      <w:r w:rsidR="00414B2D">
        <w:t xml:space="preserve"> et la soumettre au serveur. </w:t>
      </w:r>
      <w:r w:rsidR="002476AC">
        <w:t xml:space="preserve">Ce dernier renvoie une liste de produits que l’on peu télécharger. Une acquisition pèse </w:t>
      </w:r>
      <w:r w:rsidR="000805FC">
        <w:t>un peu plus de 1 Go, po</w:t>
      </w:r>
      <w:r w:rsidR="00D14D67">
        <w:t>u</w:t>
      </w:r>
      <w:r w:rsidR="000805FC">
        <w:t>r l’instant on ne regarde que les zones qui tiennent sur une seule</w:t>
      </w:r>
      <w:r w:rsidR="007A599C">
        <w:t xml:space="preserve"> bande de 250 km de large. Si ce n’est pas le cas il faudra récupérer le double de données et faire le </w:t>
      </w:r>
      <w:r w:rsidR="00D14D67">
        <w:t>lien</w:t>
      </w:r>
      <w:r w:rsidR="007A599C">
        <w:t xml:space="preserve"> entre les deux partie</w:t>
      </w:r>
      <w:r w:rsidR="00D14D67">
        <w:t>s. Par comparaison, une acquisition complète du globe terrestre par GLS, par exemple p</w:t>
      </w:r>
      <w:r w:rsidR="009E111F">
        <w:t>ou</w:t>
      </w:r>
      <w:r w:rsidR="00D14D67">
        <w:t xml:space="preserve">r récupérer FCOVER </w:t>
      </w:r>
      <w:r w:rsidR="009E111F">
        <w:t xml:space="preserve">prend un peu plus de 2 Go, mais ceci en une seule fois pour l’ensemble de la planète. </w:t>
      </w:r>
    </w:p>
    <w:p w14:paraId="36AD1194" w14:textId="31EEB63C" w:rsidR="009E111F" w:rsidRDefault="00AF5B76" w:rsidP="008819F1">
      <w:r>
        <w:t xml:space="preserve">Le téléchargement des données et la requête se </w:t>
      </w:r>
      <w:r w:rsidR="00C13D49">
        <w:t>font</w:t>
      </w:r>
      <w:r>
        <w:t xml:space="preserve"> facilement en Python grâce au package « sentinel</w:t>
      </w:r>
      <w:r w:rsidR="00840AB7">
        <w:t>sat</w:t>
      </w:r>
      <w:r>
        <w:t> »</w:t>
      </w:r>
      <w:r w:rsidR="00840AB7">
        <w:t xml:space="preserve">. </w:t>
      </w:r>
    </w:p>
    <w:p w14:paraId="166C94A7" w14:textId="3934FB3C" w:rsidR="00EB37D7" w:rsidRDefault="00EB37D7" w:rsidP="008819F1"/>
    <w:p w14:paraId="40970E94" w14:textId="0788F043" w:rsidR="00C37F0F" w:rsidRDefault="00C37F0F" w:rsidP="008819F1">
      <w:r>
        <w:t>Ci-dessous un exemple de requête :</w:t>
      </w:r>
    </w:p>
    <w:p w14:paraId="2B75FDC7" w14:textId="77777777" w:rsidR="00C37F0F" w:rsidRDefault="00C37F0F" w:rsidP="008819F1"/>
    <w:p w14:paraId="5813F243" w14:textId="33B4107B" w:rsidR="00C37F0F" w:rsidRPr="00C37F0F" w:rsidRDefault="00C37F0F" w:rsidP="00C37F0F">
      <w:pPr>
        <w:ind w:left="567"/>
        <w:rPr>
          <w:rFonts w:ascii="Courier" w:hAnsi="Courier"/>
          <w:sz w:val="20"/>
          <w:szCs w:val="20"/>
          <w:lang w:val="en-US"/>
        </w:rPr>
      </w:pPr>
      <w:r w:rsidRPr="00C37F0F">
        <w:rPr>
          <w:rFonts w:ascii="Courier" w:hAnsi="Courier"/>
          <w:sz w:val="20"/>
          <w:szCs w:val="20"/>
          <w:lang w:val="en-US"/>
        </w:rPr>
        <w:t>query = '(footprint:"Contains(POLYGON((-49.06 -15.12,-48.92 -15.12,-48.92 -15.02,-49.06 -15.02,-49.06 -15.12)))" ) AND ( beginPosition:[2019-01-01T00:00:00.000Z TO 2021-02-21T23:59:59.999Z] AND endPosition:[2019-01-01T00:00:00.000Z TO 2021-02-21T23:59:59.999Z] ) AND ( (platformname:Sentinel-1 AND producttype:GRD))'</w:t>
      </w:r>
    </w:p>
    <w:p w14:paraId="6527E269" w14:textId="77777777" w:rsidR="00C37F0F" w:rsidRPr="00C37F0F" w:rsidRDefault="00C37F0F" w:rsidP="008819F1">
      <w:pPr>
        <w:rPr>
          <w:lang w:val="en-US"/>
        </w:rPr>
      </w:pPr>
    </w:p>
    <w:p w14:paraId="42294024" w14:textId="1D96F3D0" w:rsidR="00EB37D7" w:rsidRDefault="00EB37D7" w:rsidP="008819F1">
      <w:r>
        <w:t xml:space="preserve">Contrairement à la récupération des données GLS </w:t>
      </w:r>
      <w:r w:rsidR="00B274D9">
        <w:t>par F</w:t>
      </w:r>
      <w:r w:rsidR="00A00874">
        <w:t>T</w:t>
      </w:r>
      <w:r w:rsidR="00B274D9">
        <w:t xml:space="preserve">P, il a fallu cette fois gérer directement les modes de reprise sur erreur. Effectivement les téléchargements sont longs et peuvent être interrompus par des problèmes réseau. D’autre erreurs sont assez fréquentes, parmi </w:t>
      </w:r>
      <w:r w:rsidR="00BC60E3">
        <w:t>lesquelles</w:t>
      </w:r>
      <w:r w:rsidR="00B274D9">
        <w:t xml:space="preserve"> la récupération d’une mauvaise archive </w:t>
      </w:r>
      <w:r w:rsidR="00BC60E3">
        <w:t>.</w:t>
      </w:r>
      <w:r w:rsidR="00B274D9">
        <w:t>zip</w:t>
      </w:r>
      <w:r w:rsidR="00BC60E3">
        <w:t xml:space="preserve"> bien qu’elle soit validée par checksum et l’indisponibilité d’une acquisition car en mémoire froide.</w:t>
      </w:r>
    </w:p>
    <w:p w14:paraId="00737A88" w14:textId="2214C45A" w:rsidR="00BC60E3" w:rsidRDefault="00BC60E3" w:rsidP="008819F1">
      <w:r>
        <w:t>Dans ce dernier cas</w:t>
      </w:r>
      <w:r w:rsidR="00190B45">
        <w:t xml:space="preserve">, il suffit de relancer le code un peu plus tard car la plateforme note la demande de récupération et va essayer de mettre </w:t>
      </w:r>
      <w:r w:rsidR="00A00874">
        <w:t>les données en cache.</w:t>
      </w:r>
    </w:p>
    <w:p w14:paraId="11BD7E19" w14:textId="2D9B50E9" w:rsidR="009B51D2" w:rsidRDefault="009B51D2" w:rsidP="008819F1"/>
    <w:p w14:paraId="0A4DAB4C" w14:textId="77777777" w:rsidR="00DB08EA" w:rsidRDefault="00DB08EA" w:rsidP="00DB08EA">
      <w:pPr>
        <w:keepNext/>
        <w:jc w:val="center"/>
      </w:pPr>
      <w:r w:rsidRPr="00DB08EA">
        <w:rPr>
          <w:noProof/>
        </w:rPr>
        <w:drawing>
          <wp:inline distT="0" distB="0" distL="0" distR="0" wp14:anchorId="762C8229" wp14:editId="273506B5">
            <wp:extent cx="4495800" cy="129789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22"/>
                    <a:stretch>
                      <a:fillRect/>
                    </a:stretch>
                  </pic:blipFill>
                  <pic:spPr>
                    <a:xfrm>
                      <a:off x="0" y="0"/>
                      <a:ext cx="4520668" cy="1305074"/>
                    </a:xfrm>
                    <a:prstGeom prst="rect">
                      <a:avLst/>
                    </a:prstGeom>
                  </pic:spPr>
                </pic:pic>
              </a:graphicData>
            </a:graphic>
          </wp:inline>
        </w:drawing>
      </w:r>
    </w:p>
    <w:p w14:paraId="3A7BCD97" w14:textId="336FA917" w:rsidR="009B51D2" w:rsidRDefault="00DB08EA" w:rsidP="00DB08EA">
      <w:pPr>
        <w:pStyle w:val="Lgende"/>
        <w:jc w:val="center"/>
      </w:pPr>
      <w:r>
        <w:t xml:space="preserve">Figure </w:t>
      </w:r>
      <w:fldSimple w:instr=" SEQ Figure \* ARABIC ">
        <w:r w:rsidR="00185EFB">
          <w:rPr>
            <w:noProof/>
          </w:rPr>
          <w:t>8</w:t>
        </w:r>
      </w:fldSimple>
      <w:r>
        <w:t>. Le code de récupération écrit permet de gérer les reprises sur erreurs et évite de récupérer à nouveau des données déjà acquises.</w:t>
      </w:r>
    </w:p>
    <w:p w14:paraId="7D751219" w14:textId="1FED2125" w:rsidR="00DC188D" w:rsidRDefault="00DC188D" w:rsidP="008819F1">
      <w:r>
        <w:t>Je soupçonne que les erreurs d’archives sont des données froides qui ne sont pas encore consolidée. Donc pas complètement rechargée. Je n’ai pas trouvé de moyen de le vérifier avant de télécharger le volume entier. En tout cas le checksum semble correct ce qui est étonnant.</w:t>
      </w:r>
    </w:p>
    <w:p w14:paraId="1B1E8B97" w14:textId="711CEB20" w:rsidR="008819F1" w:rsidRPr="008819F1" w:rsidRDefault="00DC188D" w:rsidP="008819F1">
      <w:r>
        <w:t xml:space="preserve"> </w:t>
      </w:r>
    </w:p>
    <w:p w14:paraId="0E52BD3C" w14:textId="7542412F" w:rsidR="006D55B7" w:rsidRDefault="00524EE6" w:rsidP="00524EE6">
      <w:pPr>
        <w:pStyle w:val="Titre3"/>
      </w:pPr>
      <w:bookmarkStart w:id="13" w:name="_Toc67335222"/>
      <w:r>
        <w:t>Format des données GRD</w:t>
      </w:r>
      <w:bookmarkEnd w:id="13"/>
    </w:p>
    <w:p w14:paraId="076AE425" w14:textId="58E60227" w:rsidR="00100E74" w:rsidRDefault="00A3142E" w:rsidP="00524EE6">
      <w:r>
        <w:t xml:space="preserve">Les mesures récupérées sont les échos (backscatter) </w:t>
      </w:r>
      <w:r w:rsidR="001C1C18">
        <w:t>sur deux modes de polarisation</w:t>
      </w:r>
      <w:r w:rsidR="00100E74">
        <w:t> : émission verticale et récupération verticale ou horizontale (avec changement de polarité). On a donc deux mesures d’intensité VV et VH qui sont stockées en dB.</w:t>
      </w:r>
    </w:p>
    <w:p w14:paraId="0AED8722" w14:textId="5706FDE6" w:rsidR="00100E74" w:rsidRDefault="00100E74" w:rsidP="00524EE6">
      <w:r>
        <w:t xml:space="preserve">Le stockage est dans un format TIFF </w:t>
      </w:r>
      <w:r w:rsidR="006F2BA3">
        <w:t xml:space="preserve">(une image par polarisation) </w:t>
      </w:r>
      <w:r>
        <w:t>au sein d’un répertoire de fichiers</w:t>
      </w:r>
      <w:r w:rsidR="006F2BA3">
        <w:t xml:space="preserve"> contenant des métadonnées en XM</w:t>
      </w:r>
      <w:r w:rsidR="004F7C3B">
        <w:t>L</w:t>
      </w:r>
      <w:r w:rsidR="006F2BA3">
        <w:t xml:space="preserve">. Le tout est comprimé dans une archive </w:t>
      </w:r>
      <w:r w:rsidR="006F2BA3">
        <w:lastRenderedPageBreak/>
        <w:t>ZIP.</w:t>
      </w:r>
      <w:r w:rsidR="0032036C">
        <w:t xml:space="preserve"> Tous les détails des différents fichiers et des formats de stockage sont dans le document de spécification</w:t>
      </w:r>
      <w:r w:rsidR="002874C8">
        <w:t xml:space="preserve"> Copernic </w:t>
      </w:r>
      <w:sdt>
        <w:sdtPr>
          <w:rPr>
            <w:color w:val="000000"/>
          </w:rPr>
          <w:tag w:val="MENDELEY_CITATION_{&quot;citationID&quot;:&quot;MENDELEY_CITATION_10fa4cc5-f8db-4a69-b3da-42c6dddd47e0&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
          <w:id w:val="180479436"/>
          <w:placeholder>
            <w:docPart w:val="DefaultPlaceholder_-1854013440"/>
          </w:placeholder>
        </w:sdtPr>
        <w:sdtEndPr/>
        <w:sdtContent>
          <w:r w:rsidR="002874C8" w:rsidRPr="002874C8">
            <w:rPr>
              <w:color w:val="000000"/>
            </w:rPr>
            <w:t>[5]</w:t>
          </w:r>
        </w:sdtContent>
      </w:sdt>
      <w:r w:rsidR="002874C8">
        <w:t>.</w:t>
      </w:r>
    </w:p>
    <w:p w14:paraId="6C915A86" w14:textId="1F4AA5B1" w:rsidR="000D2E09" w:rsidRDefault="000D2E09" w:rsidP="00524EE6"/>
    <w:p w14:paraId="0DC33711" w14:textId="3FB510DA" w:rsidR="000D2E09" w:rsidRDefault="000D2E09" w:rsidP="00524EE6">
      <w:r>
        <w:t>Nous ne nous intéresseron</w:t>
      </w:r>
      <w:r w:rsidR="00052F97">
        <w:t>s</w:t>
      </w:r>
      <w:r>
        <w:t xml:space="preserve"> principalement qu’aux données numériques contenues dans les images .</w:t>
      </w:r>
      <w:r w:rsidR="00052F97">
        <w:t>tiff du</w:t>
      </w:r>
      <w:r>
        <w:t xml:space="preserve"> dossier « measurement » et aux métadonnées .xml correspondant à chacun de ces fichiers et stockées dans le dossier « annotation » avec le même nom de fichier.</w:t>
      </w:r>
    </w:p>
    <w:p w14:paraId="0D290456" w14:textId="33AD17BD" w:rsidR="004F5826" w:rsidRDefault="004F5826" w:rsidP="00524EE6"/>
    <w:p w14:paraId="680037C7" w14:textId="2AE7EAE1" w:rsidR="000D2E09" w:rsidRDefault="00243ECA" w:rsidP="000D2E09">
      <w:pPr>
        <w:keepNext/>
        <w:jc w:val="center"/>
      </w:pPr>
      <w:r w:rsidRPr="00243ECA">
        <w:rPr>
          <w:noProof/>
        </w:rPr>
        <w:drawing>
          <wp:inline distT="0" distB="0" distL="0" distR="0" wp14:anchorId="1E2A9095" wp14:editId="75D5AFC3">
            <wp:extent cx="5760720" cy="4170045"/>
            <wp:effectExtent l="0" t="0" r="508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23"/>
                    <a:stretch>
                      <a:fillRect/>
                    </a:stretch>
                  </pic:blipFill>
                  <pic:spPr>
                    <a:xfrm>
                      <a:off x="0" y="0"/>
                      <a:ext cx="5760720" cy="4170045"/>
                    </a:xfrm>
                    <a:prstGeom prst="rect">
                      <a:avLst/>
                    </a:prstGeom>
                  </pic:spPr>
                </pic:pic>
              </a:graphicData>
            </a:graphic>
          </wp:inline>
        </w:drawing>
      </w:r>
    </w:p>
    <w:p w14:paraId="1274731F" w14:textId="45773977" w:rsidR="004F7C3B" w:rsidRDefault="000D2E09" w:rsidP="000D2E09">
      <w:pPr>
        <w:pStyle w:val="Lgende"/>
        <w:jc w:val="center"/>
      </w:pPr>
      <w:r>
        <w:t xml:space="preserve">Figure </w:t>
      </w:r>
      <w:fldSimple w:instr=" SEQ Figure \* ARABIC ">
        <w:r w:rsidR="00185EFB">
          <w:rPr>
            <w:noProof/>
          </w:rPr>
          <w:t>9</w:t>
        </w:r>
      </w:fldSimple>
      <w:r>
        <w:t>. Une acquisition d'une image de 250 km de type GRD.</w:t>
      </w:r>
    </w:p>
    <w:p w14:paraId="5FF894C2" w14:textId="32A15471" w:rsidR="004F7C3B" w:rsidRDefault="004F7C3B" w:rsidP="00524EE6"/>
    <w:p w14:paraId="72312F24" w14:textId="2C34B31D" w:rsidR="00375F1A" w:rsidRDefault="00375F1A" w:rsidP="00524EE6">
      <w:r>
        <w:t xml:space="preserve">On retrouve la convention de nommage des </w:t>
      </w:r>
      <w:r w:rsidR="00DB08EA">
        <w:t>fichiers</w:t>
      </w:r>
      <w:r w:rsidR="001E6C8B">
        <w:t xml:space="preserve"> </w:t>
      </w:r>
      <w:r w:rsidR="00DB08EA">
        <w:t>SAFE</w:t>
      </w:r>
      <w:r>
        <w:t xml:space="preserve"> dans </w:t>
      </w:r>
      <w:r w:rsidR="0032036C">
        <w:t xml:space="preserve">les spécifications Copernic </w:t>
      </w:r>
      <w:sdt>
        <w:sdtPr>
          <w:rPr>
            <w:color w:val="000000"/>
          </w:rPr>
          <w:tag w:val="MENDELEY_CITATION_{&quot;citationID&quot;:&quot;MENDELEY_CITATION_5e13085c-f35a-412c-a4fc-f37e5adfb005&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
          <w:id w:val="-1951919742"/>
          <w:placeholder>
            <w:docPart w:val="DefaultPlaceholder_-1854013440"/>
          </w:placeholder>
        </w:sdtPr>
        <w:sdtEndPr/>
        <w:sdtContent>
          <w:r w:rsidR="0032036C" w:rsidRPr="0032036C">
            <w:rPr>
              <w:color w:val="000000"/>
            </w:rPr>
            <w:t>[5]</w:t>
          </w:r>
        </w:sdtContent>
      </w:sdt>
      <w:r w:rsidR="0032036C">
        <w:t>.</w:t>
      </w:r>
    </w:p>
    <w:p w14:paraId="03285417" w14:textId="3D2EAF4D" w:rsidR="0032036C" w:rsidRDefault="0032036C" w:rsidP="00524EE6"/>
    <w:p w14:paraId="5BF79816" w14:textId="77777777" w:rsidR="0032036C" w:rsidRDefault="0032036C" w:rsidP="0032036C">
      <w:pPr>
        <w:keepNext/>
        <w:jc w:val="center"/>
      </w:pPr>
      <w:r w:rsidRPr="0032036C">
        <w:rPr>
          <w:noProof/>
        </w:rPr>
        <w:lastRenderedPageBreak/>
        <w:drawing>
          <wp:inline distT="0" distB="0" distL="0" distR="0" wp14:anchorId="5315843F" wp14:editId="7CA5A17B">
            <wp:extent cx="4247122" cy="32785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0857" cy="3289107"/>
                    </a:xfrm>
                    <a:prstGeom prst="rect">
                      <a:avLst/>
                    </a:prstGeom>
                  </pic:spPr>
                </pic:pic>
              </a:graphicData>
            </a:graphic>
          </wp:inline>
        </w:drawing>
      </w:r>
    </w:p>
    <w:p w14:paraId="4307F89D" w14:textId="4B281F95" w:rsidR="0032036C" w:rsidRDefault="0032036C" w:rsidP="0032036C">
      <w:pPr>
        <w:pStyle w:val="Lgende"/>
        <w:jc w:val="center"/>
      </w:pPr>
      <w:r>
        <w:t xml:space="preserve">Figure </w:t>
      </w:r>
      <w:fldSimple w:instr=" SEQ Figure \* ARABIC ">
        <w:r w:rsidR="00185EFB">
          <w:rPr>
            <w:noProof/>
          </w:rPr>
          <w:t>10</w:t>
        </w:r>
      </w:fldSimple>
      <w:r>
        <w:t>. Convention de nommage des fichiers SAFE.</w:t>
      </w:r>
    </w:p>
    <w:p w14:paraId="58EE65DE" w14:textId="3893BCF5" w:rsidR="004F5826" w:rsidRDefault="004F5826" w:rsidP="00524EE6">
      <w:r>
        <w:t>Les métadonnées sont importantes car elles permettent de connaitre l</w:t>
      </w:r>
      <w:r w:rsidR="00F51277">
        <w:t xml:space="preserve">’orbite effectuée et la position exacte en latitude et longitude de chaque pixel. En fait on ne dispose que de quelques </w:t>
      </w:r>
      <w:r w:rsidR="000135EA">
        <w:t>positions sur une grille réduite, mais une interpolation permet de connaitre chaque pixel, ainsi que l’angle d’incidence et l’élévation correspondant</w:t>
      </w:r>
      <w:r w:rsidR="003D0AC1">
        <w:t>e</w:t>
      </w:r>
      <w:r w:rsidR="000135EA">
        <w:t>.</w:t>
      </w:r>
      <w:r w:rsidR="00EC2C53">
        <w:t xml:space="preserve"> A priori l’incidence et l’élévation sont déjà corrigées sur les produits GRD.</w:t>
      </w:r>
    </w:p>
    <w:p w14:paraId="01D2C13E" w14:textId="193C21B6" w:rsidR="000135EA" w:rsidRDefault="000135EA" w:rsidP="00524EE6"/>
    <w:p w14:paraId="32E60116" w14:textId="329549FE" w:rsidR="000135EA" w:rsidRDefault="000135EA" w:rsidP="00524EE6">
      <w:r>
        <w:t>Une autre information importante à récupérer sur ces données radar est la position de la zone étudiée par rapport au n</w:t>
      </w:r>
      <w:r w:rsidR="00053CA4">
        <w:t>a</w:t>
      </w:r>
      <w:r>
        <w:t>d</w:t>
      </w:r>
      <w:r w:rsidR="00053CA4">
        <w:t>i</w:t>
      </w:r>
      <w:r>
        <w:t>r</w:t>
      </w:r>
      <w:r w:rsidR="00DF2877">
        <w:t>, ou d</w:t>
      </w:r>
      <w:r w:rsidR="00053CA4">
        <w:t>u</w:t>
      </w:r>
      <w:r w:rsidR="00DF2877">
        <w:t xml:space="preserve"> moins au centre de l’image</w:t>
      </w:r>
      <w:r w:rsidR="00053CA4">
        <w:t xml:space="preserve"> acquise. En effet, les signaux radar</w:t>
      </w:r>
      <w:r w:rsidR="00822A1A">
        <w:t xml:space="preserve"> étant émis de biais, il est logique de s’attendre à des différences dépendant de l’angle de vue</w:t>
      </w:r>
      <w:r w:rsidR="00BE68FB">
        <w:t xml:space="preserve"> (</w:t>
      </w:r>
      <w:r w:rsidR="00BE68FB">
        <w:fldChar w:fldCharType="begin"/>
      </w:r>
      <w:r w:rsidR="00BE68FB">
        <w:instrText xml:space="preserve"> REF _Ref67223265 \h </w:instrText>
      </w:r>
      <w:r w:rsidR="00BE68FB">
        <w:fldChar w:fldCharType="separate"/>
      </w:r>
      <w:r w:rsidR="00185EFB">
        <w:t xml:space="preserve">Figure </w:t>
      </w:r>
      <w:r w:rsidR="00185EFB">
        <w:rPr>
          <w:noProof/>
        </w:rPr>
        <w:t>11</w:t>
      </w:r>
      <w:r w:rsidR="00BE68FB">
        <w:fldChar w:fldCharType="end"/>
      </w:r>
      <w:r w:rsidR="00BE68FB">
        <w:t>)</w:t>
      </w:r>
      <w:r w:rsidR="00822A1A">
        <w:t>.</w:t>
      </w:r>
    </w:p>
    <w:p w14:paraId="7ABAF4CF" w14:textId="714E96E4" w:rsidR="0041301E" w:rsidRDefault="0041301E" w:rsidP="00524EE6"/>
    <w:p w14:paraId="2D2194B7" w14:textId="63D0AA1F" w:rsidR="00F91447" w:rsidRDefault="00F91447" w:rsidP="00F91447">
      <w:pPr>
        <w:keepNext/>
        <w:jc w:val="center"/>
      </w:pPr>
      <w:r w:rsidRPr="00F91447">
        <w:rPr>
          <w:noProof/>
        </w:rPr>
        <w:drawing>
          <wp:inline distT="0" distB="0" distL="0" distR="0" wp14:anchorId="32D24F92" wp14:editId="53CBE71A">
            <wp:extent cx="2785179" cy="18457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8374" cy="1861106"/>
                    </a:xfrm>
                    <a:prstGeom prst="rect">
                      <a:avLst/>
                    </a:prstGeom>
                  </pic:spPr>
                </pic:pic>
              </a:graphicData>
            </a:graphic>
          </wp:inline>
        </w:drawing>
      </w:r>
      <w:r w:rsidR="00BE68FB" w:rsidRPr="00BE68FB">
        <w:rPr>
          <w:noProof/>
        </w:rPr>
        <w:drawing>
          <wp:inline distT="0" distB="0" distL="0" distR="0" wp14:anchorId="571B5AA6" wp14:editId="59FCE469">
            <wp:extent cx="2810933" cy="184637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7915" cy="1896945"/>
                    </a:xfrm>
                    <a:prstGeom prst="rect">
                      <a:avLst/>
                    </a:prstGeom>
                  </pic:spPr>
                </pic:pic>
              </a:graphicData>
            </a:graphic>
          </wp:inline>
        </w:drawing>
      </w:r>
    </w:p>
    <w:p w14:paraId="6EFFA608" w14:textId="4D1B50F6" w:rsidR="0041301E" w:rsidRDefault="00F91447" w:rsidP="00F91447">
      <w:pPr>
        <w:pStyle w:val="Lgende"/>
        <w:jc w:val="center"/>
      </w:pPr>
      <w:bookmarkStart w:id="14" w:name="_Ref67223265"/>
      <w:r>
        <w:t xml:space="preserve">Figure </w:t>
      </w:r>
      <w:fldSimple w:instr=" SEQ Figure \* ARABIC ">
        <w:r w:rsidR="00185EFB">
          <w:rPr>
            <w:noProof/>
          </w:rPr>
          <w:t>11</w:t>
        </w:r>
      </w:fldSimple>
      <w:bookmarkEnd w:id="14"/>
      <w:r>
        <w:t>. Deux balayages de 250 km de large contenant la zone de Barro-Alto.</w:t>
      </w:r>
      <w:r w:rsidR="002C1000">
        <w:t xml:space="preserve"> L</w:t>
      </w:r>
      <w:r w:rsidR="00BE68FB">
        <w:t>a prise de vue n’a clairement pas la même orientation.</w:t>
      </w:r>
      <w:r w:rsidR="00802579">
        <w:t xml:space="preserve"> Le rectangle rouge et l’imagette à télécharger et le rectangle jaune correspond au masque définissan</w:t>
      </w:r>
      <w:r w:rsidR="00604992">
        <w:t>t la zone d’étude.</w:t>
      </w:r>
    </w:p>
    <w:p w14:paraId="3C8DC447" w14:textId="16C4E1CB" w:rsidR="006F2BA3" w:rsidRDefault="00BE68FB" w:rsidP="00524EE6">
      <w:r>
        <w:t>Su</w:t>
      </w:r>
      <w:r w:rsidR="00EC2C53">
        <w:t>r</w:t>
      </w:r>
      <w:r>
        <w:t xml:space="preserve"> cette figure on remarque aussi le rectangle rouge qui correspond au contenu que le code va charger en mémoire et le rectangle jaune est la zone considérée qui est délimitée par des bornes en latitude et longitude.</w:t>
      </w:r>
    </w:p>
    <w:p w14:paraId="50E17F31" w14:textId="05A32E6F" w:rsidR="00BE68FB" w:rsidRDefault="00BE68FB" w:rsidP="00524EE6"/>
    <w:p w14:paraId="60391B89" w14:textId="0CF82514" w:rsidR="00F567DE" w:rsidRDefault="00F567DE" w:rsidP="00524EE6">
      <w:pPr>
        <w:rPr>
          <w:color w:val="000000"/>
        </w:rPr>
      </w:pPr>
      <w:r>
        <w:lastRenderedPageBreak/>
        <w:t xml:space="preserve">Les données peuvent être visualisées avec le logiciel SNAP </w:t>
      </w:r>
      <w:sdt>
        <w:sdtPr>
          <w:rPr>
            <w:color w:val="000000"/>
          </w:rPr>
          <w:tag w:val="MENDELEY_CITATION_{&quot;citationID&quot;:&quot;MENDELEY_CITATION_56d0d28b-10a9-42c6-835e-db12c0e81d81&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6]&quot;,&quot;manualOverrideText&quot;:&quot;&quot;}}"/>
          <w:id w:val="929617842"/>
          <w:placeholder>
            <w:docPart w:val="DefaultPlaceholder_-1854013440"/>
          </w:placeholder>
        </w:sdtPr>
        <w:sdtEndPr/>
        <w:sdtContent>
          <w:r w:rsidR="008C4276" w:rsidRPr="008C4276">
            <w:rPr>
              <w:color w:val="000000"/>
            </w:rPr>
            <w:t>[6]</w:t>
          </w:r>
        </w:sdtContent>
      </w:sdt>
      <w:r w:rsidR="008C4276">
        <w:rPr>
          <w:color w:val="000000"/>
        </w:rPr>
        <w:t>, ce code est très lent mais il peut ai</w:t>
      </w:r>
      <w:r w:rsidR="00B310CF">
        <w:rPr>
          <w:color w:val="000000"/>
        </w:rPr>
        <w:t xml:space="preserve">der à effectuer des traitements pourvu que l’on soit principalement intéressés par les images. Ce n’est pas notre cas puis que l’on essaye de fabriquer un indicateur </w:t>
      </w:r>
      <w:r w:rsidR="005E438E">
        <w:rPr>
          <w:color w:val="000000"/>
        </w:rPr>
        <w:t>moyen et étudier son évolution dans le temps. On va donc directement traiter ces données à l’aide de codes.</w:t>
      </w:r>
    </w:p>
    <w:p w14:paraId="7CD16EFC" w14:textId="77777777" w:rsidR="00B310CF" w:rsidRDefault="00B310CF" w:rsidP="00524EE6"/>
    <w:p w14:paraId="1BD36060" w14:textId="75689215" w:rsidR="00243ECA" w:rsidRDefault="00243ECA" w:rsidP="00CA40B3">
      <w:pPr>
        <w:pStyle w:val="Titre3"/>
      </w:pPr>
      <w:bookmarkStart w:id="15" w:name="_Toc67335223"/>
      <w:r>
        <w:t xml:space="preserve">Interprétation des </w:t>
      </w:r>
      <w:r w:rsidR="00CA40B3">
        <w:t>mesures</w:t>
      </w:r>
      <w:bookmarkEnd w:id="15"/>
    </w:p>
    <w:p w14:paraId="47B920D8" w14:textId="54080D52" w:rsidR="00CA40B3" w:rsidRDefault="00CA40B3" w:rsidP="00CA40B3">
      <w:r>
        <w:t xml:space="preserve">Sur ces images, les coordonnées ne correspondent pas </w:t>
      </w:r>
      <w:r w:rsidR="00622F89">
        <w:t>à une projection plane, mais à une projection elliptique. Il faut donc construire un masque correspondant aux pixels de notre zone</w:t>
      </w:r>
      <w:r w:rsidR="005B48CF">
        <w:t xml:space="preserve">. Ces pixels correspondent à des carrés de </w:t>
      </w:r>
      <w:r w:rsidR="00CA0187">
        <w:t>1</w:t>
      </w:r>
      <w:r w:rsidR="005B48CF">
        <w:t xml:space="preserve">0 m de </w:t>
      </w:r>
      <w:r w:rsidR="00B607D0">
        <w:t>côté</w:t>
      </w:r>
      <w:r w:rsidR="005B48CF">
        <w:t>,</w:t>
      </w:r>
      <w:r w:rsidR="00B607D0">
        <w:t xml:space="preserve"> donc on a nécessairement avoir un débordement, mais celui-ci n’a pas d’importance tant que la zone d’étude est suffisamment grande.</w:t>
      </w:r>
    </w:p>
    <w:p w14:paraId="53F3D2E3" w14:textId="4BEE2EF9" w:rsidR="000D2183" w:rsidRDefault="000D2183" w:rsidP="00CA40B3"/>
    <w:p w14:paraId="400B60C5" w14:textId="7D907EB2" w:rsidR="00EB37D7" w:rsidRDefault="00EB37D7" w:rsidP="00CA40B3">
      <w:r>
        <w:t>Pour le traitement des données, le plus simple est d’utiliser « gdal » qui permet d’extraire rapidement les bandes images des fichiers .tiff.</w:t>
      </w:r>
      <w:r w:rsidR="00C52B38">
        <w:t xml:space="preserve"> Cette bibliothèque n’est utilisée que pour traiter ces fichiers GeoTiff.</w:t>
      </w:r>
    </w:p>
    <w:p w14:paraId="0B8CDE80" w14:textId="65C7E0E3" w:rsidR="000D2183" w:rsidRDefault="000D2183" w:rsidP="00CA40B3">
      <w:r>
        <w:t>Les données récupérées finalement sont des intensité</w:t>
      </w:r>
      <w:r w:rsidR="002266DB">
        <w:t>s</w:t>
      </w:r>
      <w:r>
        <w:t xml:space="preserve"> de retour en décibels (dB) et non plus en valeur</w:t>
      </w:r>
      <w:r w:rsidR="002266DB">
        <w:t xml:space="preserve">. </w:t>
      </w:r>
    </w:p>
    <w:p w14:paraId="63B6A989" w14:textId="40DD36EC" w:rsidR="002266DB" w:rsidRPr="00F625C1" w:rsidRDefault="002266DB" w:rsidP="00CA40B3">
      <w:r>
        <w:t xml:space="preserve">L’image suivante </w:t>
      </w:r>
      <w:r w:rsidR="005C4416">
        <w:t>(</w:t>
      </w:r>
      <w:r w:rsidR="005C4416">
        <w:fldChar w:fldCharType="begin"/>
      </w:r>
      <w:r w:rsidR="005C4416">
        <w:instrText xml:space="preserve"> REF _Ref67230603 \h </w:instrText>
      </w:r>
      <w:r w:rsidR="005C4416">
        <w:fldChar w:fldCharType="separate"/>
      </w:r>
      <w:r w:rsidR="00185EFB">
        <w:t xml:space="preserve">Figure </w:t>
      </w:r>
      <w:r w:rsidR="00185EFB">
        <w:rPr>
          <w:noProof/>
        </w:rPr>
        <w:t>12</w:t>
      </w:r>
      <w:r w:rsidR="005C4416">
        <w:fldChar w:fldCharType="end"/>
      </w:r>
      <w:r w:rsidR="005C4416">
        <w:t xml:space="preserve">) </w:t>
      </w:r>
      <w:r>
        <w:t>montre toujours la zone de Barro-Alto</w:t>
      </w:r>
      <w:r w:rsidR="005E0933">
        <w:t xml:space="preserve"> sur les retours en polarisations verticale et horizontale</w:t>
      </w:r>
      <w:r w:rsidR="00567C9C">
        <w:t>.</w:t>
      </w:r>
      <w:r w:rsidR="005C4416">
        <w:t xml:space="preserve"> On peut facilement identifier le point brillant </w:t>
      </w:r>
      <w:r w:rsidR="0000626C">
        <w:t>comme étant le bâtiment de la mine à l’aide de</w:t>
      </w:r>
      <w:r w:rsidR="005C4416">
        <w:t xml:space="preserve"> l’image optique (</w:t>
      </w:r>
      <w:r w:rsidR="005C4416">
        <w:fldChar w:fldCharType="begin"/>
      </w:r>
      <w:r w:rsidR="005C4416">
        <w:instrText xml:space="preserve"> REF _Ref67230635 \h </w:instrText>
      </w:r>
      <w:r w:rsidR="005C4416">
        <w:fldChar w:fldCharType="separate"/>
      </w:r>
      <w:r w:rsidR="00185EFB">
        <w:t xml:space="preserve">Figure </w:t>
      </w:r>
      <w:r w:rsidR="00185EFB">
        <w:rPr>
          <w:noProof/>
        </w:rPr>
        <w:t>13</w:t>
      </w:r>
      <w:r w:rsidR="005C4416">
        <w:fldChar w:fldCharType="end"/>
      </w:r>
      <w:r w:rsidR="005C4416">
        <w:t>)</w:t>
      </w:r>
      <w:r w:rsidR="002C5788">
        <w:t>. Notons aussi que le lac situé à droite de ce même bâtiment est très sombre</w:t>
      </w:r>
      <w:r w:rsidR="00420096">
        <w:t>, mais cela ne veut pas dire qu</w:t>
      </w:r>
      <w:r w:rsidR="00CE04DD">
        <w:t>e l</w:t>
      </w:r>
      <w:r w:rsidR="00420096">
        <w:t>’on risque de le confondre avec de la végétation car les images affichées ont été normalisées. En effet, l’éch</w:t>
      </w:r>
      <w:r w:rsidR="00CE04DD">
        <w:t>el</w:t>
      </w:r>
      <w:r w:rsidR="00420096">
        <w:t xml:space="preserve">le de stockage dans le fichier </w:t>
      </w:r>
      <w:r w:rsidR="009C55BB">
        <w:t>e</w:t>
      </w:r>
      <w:r w:rsidR="00420096">
        <w:t>st 16 bits, les données sont donc comprises entre 0 et 65</w:t>
      </w:r>
      <w:r w:rsidR="009C55BB">
        <w:t xml:space="preserve">536. </w:t>
      </w:r>
      <w:r w:rsidR="00CE04DD">
        <w:t>Or</w:t>
      </w:r>
      <w:r w:rsidR="00913CFA">
        <w:t>,</w:t>
      </w:r>
      <w:r w:rsidR="009C55BB">
        <w:t xml:space="preserve"> on s’aperçoit que </w:t>
      </w:r>
      <w:r w:rsidR="004A264D">
        <w:t>les quantiles à 1%</w:t>
      </w:r>
      <w:r w:rsidR="00141307">
        <w:t xml:space="preserve"> et 99%</w:t>
      </w:r>
      <w:r w:rsidR="004A264D">
        <w:t xml:space="preserve"> sont </w:t>
      </w:r>
      <m:oMath>
        <m:r>
          <w:rPr>
            <w:rFonts w:ascii="Cambria Math" w:hAnsi="Cambria Math"/>
          </w:rPr>
          <m:t>[105, 534]</m:t>
        </m:r>
      </m:oMath>
      <w:r w:rsidR="00913CFA">
        <w:t xml:space="preserve"> pour VV et</w:t>
      </w:r>
      <w:r w:rsidR="005A4796">
        <w:t xml:space="preserve"> </w:t>
      </w:r>
      <m:oMath>
        <m:r>
          <w:rPr>
            <w:rFonts w:ascii="Cambria Math" w:hAnsi="Cambria Math"/>
          </w:rPr>
          <m:t>[55, 242]</m:t>
        </m:r>
      </m:oMath>
      <w:r w:rsidR="00F625C1">
        <w:t xml:space="preserve"> pour VH</w:t>
      </w:r>
      <w:r w:rsidR="00126C58">
        <w:t xml:space="preserve"> et le </w:t>
      </w:r>
      <w:r w:rsidR="00F37263">
        <w:t xml:space="preserve">petit </w:t>
      </w:r>
      <w:r w:rsidR="00126C58">
        <w:t>lac est bien en dessous de ces quantiles inférieurs.</w:t>
      </w:r>
    </w:p>
    <w:p w14:paraId="65527651" w14:textId="2791E6A8" w:rsidR="005E0933" w:rsidRDefault="005E0933" w:rsidP="00CA40B3"/>
    <w:p w14:paraId="5E486829" w14:textId="77777777" w:rsidR="00567C9C" w:rsidRDefault="005E0933" w:rsidP="00567C9C">
      <w:pPr>
        <w:keepNext/>
      </w:pPr>
      <w:r w:rsidRPr="005E0933">
        <w:rPr>
          <w:noProof/>
        </w:rPr>
        <w:drawing>
          <wp:inline distT="0" distB="0" distL="0" distR="0" wp14:anchorId="61729B8A" wp14:editId="77870031">
            <wp:extent cx="5760720" cy="2351405"/>
            <wp:effectExtent l="0" t="0" r="5080" b="0"/>
            <wp:docPr id="19" name="Image 19" descr="Une image contenant texte, moniteur,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moniteur, afficher&#10;&#10;Description générée automatiquement"/>
                    <pic:cNvPicPr/>
                  </pic:nvPicPr>
                  <pic:blipFill>
                    <a:blip r:embed="rId27"/>
                    <a:stretch>
                      <a:fillRect/>
                    </a:stretch>
                  </pic:blipFill>
                  <pic:spPr>
                    <a:xfrm>
                      <a:off x="0" y="0"/>
                      <a:ext cx="5760720" cy="2351405"/>
                    </a:xfrm>
                    <a:prstGeom prst="rect">
                      <a:avLst/>
                    </a:prstGeom>
                  </pic:spPr>
                </pic:pic>
              </a:graphicData>
            </a:graphic>
          </wp:inline>
        </w:drawing>
      </w:r>
    </w:p>
    <w:p w14:paraId="234A7DB8" w14:textId="3625FC75" w:rsidR="005E0933" w:rsidRDefault="00567C9C" w:rsidP="00567C9C">
      <w:pPr>
        <w:pStyle w:val="Lgende"/>
      </w:pPr>
      <w:bookmarkStart w:id="16" w:name="_Ref67230603"/>
      <w:r>
        <w:t xml:space="preserve">Figure </w:t>
      </w:r>
      <w:fldSimple w:instr=" SEQ Figure \* ARABIC ">
        <w:r w:rsidR="00185EFB">
          <w:rPr>
            <w:noProof/>
          </w:rPr>
          <w:t>12</w:t>
        </w:r>
      </w:fldSimple>
      <w:bookmarkEnd w:id="16"/>
      <w:r>
        <w:t xml:space="preserve">. Le rectangle jaune transparent correspond à la zone étudiée. Les points les plus clairs semblent être </w:t>
      </w:r>
      <w:r w:rsidR="005C4416">
        <w:t>des endroits</w:t>
      </w:r>
      <w:r>
        <w:t xml:space="preserve"> sans végétation.</w:t>
      </w:r>
    </w:p>
    <w:p w14:paraId="06C22B58" w14:textId="77777777" w:rsidR="005C4416" w:rsidRDefault="00BF50CD" w:rsidP="005C4416">
      <w:pPr>
        <w:keepNext/>
        <w:jc w:val="center"/>
      </w:pPr>
      <w:r w:rsidRPr="00EE13FB">
        <w:rPr>
          <w:noProof/>
        </w:rPr>
        <w:lastRenderedPageBreak/>
        <w:drawing>
          <wp:inline distT="0" distB="0" distL="0" distR="0" wp14:anchorId="0266353F" wp14:editId="38D11638">
            <wp:extent cx="3437801" cy="2226310"/>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3014" cy="2236162"/>
                    </a:xfrm>
                    <a:prstGeom prst="rect">
                      <a:avLst/>
                    </a:prstGeom>
                  </pic:spPr>
                </pic:pic>
              </a:graphicData>
            </a:graphic>
          </wp:inline>
        </w:drawing>
      </w:r>
    </w:p>
    <w:p w14:paraId="23BD346A" w14:textId="500F0039" w:rsidR="00184C43" w:rsidRDefault="005C4416" w:rsidP="005C4416">
      <w:pPr>
        <w:pStyle w:val="Lgende"/>
        <w:jc w:val="center"/>
      </w:pPr>
      <w:bookmarkStart w:id="17" w:name="_Ref67230635"/>
      <w:r>
        <w:t xml:space="preserve">Figure </w:t>
      </w:r>
      <w:fldSimple w:instr=" SEQ Figure \* ARABIC ">
        <w:r w:rsidR="00185EFB">
          <w:rPr>
            <w:noProof/>
          </w:rPr>
          <w:t>13</w:t>
        </w:r>
      </w:fldSimple>
      <w:bookmarkEnd w:id="17"/>
      <w:r>
        <w:t>. Image de Google Earth de la zone de Barro-Alto.</w:t>
      </w:r>
    </w:p>
    <w:p w14:paraId="32EE32A4" w14:textId="77777777" w:rsidR="0087322D" w:rsidRPr="0087322D" w:rsidRDefault="0087322D" w:rsidP="0087322D"/>
    <w:p w14:paraId="5954F0B4" w14:textId="54FA3EAC" w:rsidR="00040D4C" w:rsidRDefault="00040D4C" w:rsidP="00040D4C">
      <w:pPr>
        <w:pStyle w:val="Titre3"/>
      </w:pPr>
      <w:bookmarkStart w:id="18" w:name="_Toc67335224"/>
      <w:r>
        <w:t>Calcul d’un indicateur de végétation radar</w:t>
      </w:r>
      <w:bookmarkEnd w:id="18"/>
    </w:p>
    <w:p w14:paraId="1F431D56" w14:textId="6289F681" w:rsidR="00040D4C" w:rsidRDefault="00040D4C" w:rsidP="00040D4C">
      <w:r>
        <w:t xml:space="preserve">Un indicateur fait clairement l’unanimité pour identifier et même classifier les zones </w:t>
      </w:r>
      <w:r w:rsidR="00570DB7">
        <w:t xml:space="preserve">agricoles et forestières : le radar végétation index RVI </w:t>
      </w:r>
      <w:sdt>
        <w:sdtPr>
          <w:rPr>
            <w:color w:val="000000"/>
          </w:rPr>
          <w:tag w:val="MENDELEY_CITATION_{&quot;citationID&quot;:&quot;MENDELEY_CITATION_ef346b6c-071c-4d60-a988-507fa85d3d9a&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7]–[9]&quot;,&quot;manualOverrideText&quot;:&quot;&quot;}}"/>
          <w:id w:val="-1310018057"/>
          <w:placeholder>
            <w:docPart w:val="DefaultPlaceholder_-1854013440"/>
          </w:placeholder>
        </w:sdtPr>
        <w:sdtEndPr/>
        <w:sdtContent>
          <w:r w:rsidR="00801AE9" w:rsidRPr="00801AE9">
            <w:rPr>
              <w:color w:val="000000"/>
            </w:rPr>
            <w:t>[7]–[9]</w:t>
          </w:r>
        </w:sdtContent>
      </w:sdt>
      <w:r w:rsidR="00570DB7">
        <w:t xml:space="preserve">. </w:t>
      </w:r>
      <w:r w:rsidR="00801AE9">
        <w:t xml:space="preserve">Cet indicateur est normalement calculé à partir de 4 modes de </w:t>
      </w:r>
      <w:r w:rsidR="002B35C5">
        <w:t>réflexions</w:t>
      </w:r>
      <w:r w:rsidR="00801AE9">
        <w:t xml:space="preserve"> polarisées, mais une approche est possible </w:t>
      </w:r>
      <w:r w:rsidR="002B35C5">
        <w:t>avec juste</w:t>
      </w:r>
      <w:r w:rsidR="00382187">
        <w:t xml:space="preserve"> </w:t>
      </w:r>
      <m:oMath>
        <m:sSub>
          <m:sSubPr>
            <m:ctrlPr>
              <w:rPr>
                <w:rFonts w:ascii="Cambria Math" w:hAnsi="Cambria Math"/>
                <w:i/>
              </w:rPr>
            </m:ctrlPr>
          </m:sSubPr>
          <m:e>
            <m:r>
              <w:rPr>
                <w:rFonts w:ascii="Cambria Math" w:hAnsi="Cambria Math"/>
              </w:rPr>
              <m:t>σ</m:t>
            </m:r>
          </m:e>
          <m:sub>
            <m:r>
              <w:rPr>
                <w:rFonts w:ascii="Cambria Math" w:hAnsi="Cambria Math"/>
              </w:rPr>
              <m:t>VV</m:t>
            </m:r>
          </m:sub>
        </m:sSub>
      </m:oMath>
      <w:r w:rsidR="00382187">
        <w:t xml:space="preserve"> et </w:t>
      </w:r>
      <m:oMath>
        <m:sSub>
          <m:sSubPr>
            <m:ctrlPr>
              <w:rPr>
                <w:rFonts w:ascii="Cambria Math" w:hAnsi="Cambria Math"/>
                <w:i/>
              </w:rPr>
            </m:ctrlPr>
          </m:sSubPr>
          <m:e>
            <m:r>
              <w:rPr>
                <w:rFonts w:ascii="Cambria Math" w:hAnsi="Cambria Math"/>
              </w:rPr>
              <m:t>σ</m:t>
            </m:r>
          </m:e>
          <m:sub>
            <m:r>
              <w:rPr>
                <w:rFonts w:ascii="Cambria Math" w:hAnsi="Cambria Math"/>
              </w:rPr>
              <m:t>VH</m:t>
            </m:r>
          </m:sub>
        </m:sSub>
      </m:oMath>
      <w:r w:rsidR="00382187">
        <w:t xml:space="preserve"> où le </w:t>
      </w:r>
      <w:r w:rsidR="004A08B7">
        <w:t xml:space="preserve">signe </w:t>
      </w:r>
      <m:oMath>
        <m:r>
          <w:rPr>
            <w:rFonts w:ascii="Cambria Math" w:hAnsi="Cambria Math"/>
          </w:rPr>
          <m:t>σ</m:t>
        </m:r>
      </m:oMath>
      <w:r w:rsidR="004A08B7">
        <w:t xml:space="preserve"> rappelle juste qu’il faut passer en échelles linéaire et non plus garder les décibels</w:t>
      </w:r>
      <w:r w:rsidR="002B35C5">
        <w:t> :</w:t>
      </w:r>
    </w:p>
    <w:p w14:paraId="61C28F40" w14:textId="77777777" w:rsidR="005721F8" w:rsidRDefault="005721F8" w:rsidP="00040D4C"/>
    <w:p w14:paraId="67988F15" w14:textId="522B340F" w:rsidR="002B35C5" w:rsidRPr="004A08B7" w:rsidRDefault="002B35C5" w:rsidP="00040D4C">
      <m:oMathPara>
        <m:oMath>
          <m:r>
            <w:rPr>
              <w:rFonts w:ascii="Cambria Math" w:hAnsi="Cambria Math"/>
            </w:rPr>
            <m:t>RVI=</m:t>
          </m:r>
          <m:f>
            <m:fPr>
              <m:ctrlPr>
                <w:rPr>
                  <w:rFonts w:ascii="Cambria Math" w:hAnsi="Cambria Math"/>
                  <w:i/>
                </w:rPr>
              </m:ctrlPr>
            </m:fPr>
            <m:num>
              <m:r>
                <w:rPr>
                  <w:rFonts w:ascii="Cambria Math" w:hAnsi="Cambria Math"/>
                </w:rPr>
                <m:t xml:space="preserve">4 </m:t>
              </m:r>
              <m:sSub>
                <m:sSubPr>
                  <m:ctrlPr>
                    <w:rPr>
                      <w:rFonts w:ascii="Cambria Math" w:hAnsi="Cambria Math"/>
                      <w:i/>
                    </w:rPr>
                  </m:ctrlPr>
                </m:sSubPr>
                <m:e>
                  <m:r>
                    <w:rPr>
                      <w:rFonts w:ascii="Cambria Math" w:hAnsi="Cambria Math"/>
                    </w:rPr>
                    <m:t>σ</m:t>
                  </m:r>
                </m:e>
                <m:sub>
                  <m:r>
                    <w:rPr>
                      <w:rFonts w:ascii="Cambria Math" w:hAnsi="Cambria Math"/>
                    </w:rPr>
                    <m:t>VH</m:t>
                  </m:r>
                </m:sub>
              </m:sSub>
            </m:num>
            <m:den>
              <m:sSub>
                <m:sSubPr>
                  <m:ctrlPr>
                    <w:rPr>
                      <w:rFonts w:ascii="Cambria Math" w:hAnsi="Cambria Math"/>
                      <w:i/>
                    </w:rPr>
                  </m:ctrlPr>
                </m:sSubPr>
                <m:e>
                  <m:r>
                    <w:rPr>
                      <w:rFonts w:ascii="Cambria Math" w:hAnsi="Cambria Math"/>
                    </w:rPr>
                    <m:t>σ</m:t>
                  </m:r>
                </m:e>
                <m:sub>
                  <m:r>
                    <w:rPr>
                      <w:rFonts w:ascii="Cambria Math" w:hAnsi="Cambria Math"/>
                    </w:rPr>
                    <m:t>VV</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VH</m:t>
                  </m:r>
                </m:sub>
              </m:sSub>
            </m:den>
          </m:f>
        </m:oMath>
      </m:oMathPara>
    </w:p>
    <w:p w14:paraId="7BD3931E" w14:textId="77777777" w:rsidR="005721F8" w:rsidRDefault="005721F8" w:rsidP="00040D4C"/>
    <w:p w14:paraId="18A5CBC2" w14:textId="46741CCD" w:rsidR="00850F62" w:rsidRDefault="004A08B7" w:rsidP="00040D4C">
      <w:r>
        <w:t xml:space="preserve">Comme les mesures </w:t>
      </w:r>
      <w:r w:rsidR="00D72910">
        <w:t>enregistrées</w:t>
      </w:r>
      <w:r>
        <w:t xml:space="preserve"> </w:t>
      </w:r>
      <w:r w:rsidR="00D72910">
        <w:t xml:space="preserve">dans les fichiers ont été calibrées sur 16 bits un facteur multiplicatif de correction doit être appliqué. </w:t>
      </w:r>
      <w:r w:rsidR="00BB2676">
        <w:t xml:space="preserve">J’ai choisi un facteur évitant le dépassement de capacité numérique, il sera </w:t>
      </w:r>
      <w:r w:rsidR="00811B9D">
        <w:t>peut-être</w:t>
      </w:r>
      <w:r w:rsidR="00BB2676">
        <w:t xml:space="preserve"> envisageable de récupérer les éléments de calibrages précis disponibles en XML dans le sous répertoire « calibration » de chaque archive.</w:t>
      </w:r>
      <w:r w:rsidR="005721F8">
        <w:t xml:space="preserve"> </w:t>
      </w:r>
      <w:r w:rsidR="00850F62">
        <w:t>L’image</w:t>
      </w:r>
      <w:r w:rsidR="00290D12">
        <w:t xml:space="preserve"> suivante</w:t>
      </w:r>
      <w:r w:rsidR="00850F62">
        <w:t xml:space="preserve"> </w:t>
      </w:r>
      <w:r w:rsidR="00290D12">
        <w:t>(</w:t>
      </w:r>
      <w:r w:rsidR="00290D12">
        <w:fldChar w:fldCharType="begin"/>
      </w:r>
      <w:r w:rsidR="00290D12">
        <w:instrText xml:space="preserve"> REF _Ref67232422 \h </w:instrText>
      </w:r>
      <w:r w:rsidR="00290D12">
        <w:fldChar w:fldCharType="separate"/>
      </w:r>
      <w:r w:rsidR="00185EFB">
        <w:t xml:space="preserve">Figure </w:t>
      </w:r>
      <w:r w:rsidR="00185EFB">
        <w:rPr>
          <w:noProof/>
        </w:rPr>
        <w:t>14</w:t>
      </w:r>
      <w:r w:rsidR="00290D12">
        <w:fldChar w:fldCharType="end"/>
      </w:r>
      <w:r w:rsidR="00290D12">
        <w:t xml:space="preserve">) </w:t>
      </w:r>
      <w:r w:rsidR="00850F62">
        <w:t>donne le résultat pour la zone étudiée.</w:t>
      </w:r>
    </w:p>
    <w:p w14:paraId="21E823B0" w14:textId="77777777" w:rsidR="00811B9D" w:rsidRDefault="00811B9D" w:rsidP="00040D4C"/>
    <w:p w14:paraId="4EFCA2B1" w14:textId="77777777" w:rsidR="00290D12" w:rsidRDefault="00290D12" w:rsidP="00290D12">
      <w:pPr>
        <w:keepNext/>
        <w:jc w:val="center"/>
      </w:pPr>
      <w:r w:rsidRPr="00290D12">
        <w:rPr>
          <w:noProof/>
        </w:rPr>
        <w:drawing>
          <wp:inline distT="0" distB="0" distL="0" distR="0" wp14:anchorId="70BA9049" wp14:editId="48E0EECD">
            <wp:extent cx="3704784" cy="3090333"/>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7909" cy="3109623"/>
                    </a:xfrm>
                    <a:prstGeom prst="rect">
                      <a:avLst/>
                    </a:prstGeom>
                  </pic:spPr>
                </pic:pic>
              </a:graphicData>
            </a:graphic>
          </wp:inline>
        </w:drawing>
      </w:r>
    </w:p>
    <w:p w14:paraId="46FF0D66" w14:textId="0B930543" w:rsidR="00850F62" w:rsidRDefault="00290D12" w:rsidP="00290D12">
      <w:pPr>
        <w:pStyle w:val="Lgende"/>
        <w:jc w:val="center"/>
      </w:pPr>
      <w:bookmarkStart w:id="19" w:name="_Ref67232422"/>
      <w:r>
        <w:t xml:space="preserve">Figure </w:t>
      </w:r>
      <w:fldSimple w:instr=" SEQ Figure \* ARABIC ">
        <w:r w:rsidR="00185EFB">
          <w:rPr>
            <w:noProof/>
          </w:rPr>
          <w:t>14</w:t>
        </w:r>
      </w:fldSimple>
      <w:bookmarkEnd w:id="19"/>
      <w:r>
        <w:t>. Estimation du RVI.</w:t>
      </w:r>
    </w:p>
    <w:p w14:paraId="56CB766D" w14:textId="568B0E69" w:rsidR="004868A8" w:rsidRDefault="004868A8" w:rsidP="004868A8"/>
    <w:p w14:paraId="2FB4B1AE" w14:textId="6FE0292C" w:rsidR="004868A8" w:rsidRDefault="004868A8" w:rsidP="004868A8">
      <w:r>
        <w:t>Une fois ces images calculées sur une succession d’acquisition</w:t>
      </w:r>
      <w:r w:rsidR="002C719A">
        <w:t>s</w:t>
      </w:r>
      <w:r>
        <w:t xml:space="preserve"> </w:t>
      </w:r>
      <w:r w:rsidR="00B6478D">
        <w:t>nous pouvons afficher le graphique temporel.</w:t>
      </w:r>
    </w:p>
    <w:p w14:paraId="45BD7C40" w14:textId="7E3AE826" w:rsidR="0057218E" w:rsidRDefault="008D34E1" w:rsidP="0057218E">
      <w:pPr>
        <w:keepNext/>
        <w:jc w:val="center"/>
      </w:pPr>
      <w:r w:rsidRPr="008D34E1">
        <w:drawing>
          <wp:inline distT="0" distB="0" distL="0" distR="0" wp14:anchorId="34E8FD9B" wp14:editId="2A946A1B">
            <wp:extent cx="4431600" cy="2988000"/>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 r="-6"/>
                    <a:stretch/>
                  </pic:blipFill>
                  <pic:spPr>
                    <a:xfrm>
                      <a:off x="0" y="0"/>
                      <a:ext cx="4431600" cy="2988000"/>
                    </a:xfrm>
                    <a:prstGeom prst="rect">
                      <a:avLst/>
                    </a:prstGeom>
                  </pic:spPr>
                </pic:pic>
              </a:graphicData>
            </a:graphic>
          </wp:inline>
        </w:drawing>
      </w:r>
    </w:p>
    <w:p w14:paraId="7C27EE43" w14:textId="3714BEC7" w:rsidR="00B6478D" w:rsidRDefault="0057218E" w:rsidP="0057218E">
      <w:pPr>
        <w:pStyle w:val="Lgende"/>
        <w:jc w:val="center"/>
      </w:pPr>
      <w:r>
        <w:t xml:space="preserve">Figure </w:t>
      </w:r>
      <w:fldSimple w:instr=" SEQ Figure \* ARABIC ">
        <w:r w:rsidR="00185EFB">
          <w:rPr>
            <w:noProof/>
          </w:rPr>
          <w:t>15</w:t>
        </w:r>
      </w:fldSimple>
      <w:r>
        <w:t>. Évolution de la mesure RVI sur 17 mois.</w:t>
      </w:r>
    </w:p>
    <w:p w14:paraId="72C0FB32" w14:textId="3CEFA8AE" w:rsidR="0057218E" w:rsidRDefault="002C719A" w:rsidP="0057218E">
      <w:r>
        <w:t xml:space="preserve">La première remarque est qu’on ne dispose que </w:t>
      </w:r>
      <w:r w:rsidR="008E3C85">
        <w:t>d’un peu plus</w:t>
      </w:r>
      <w:r>
        <w:t xml:space="preserve"> d’une année et demie de données, les saisonnalités sont pourtant bien marquées. Une autre remarque évidente est ce phénomène d’oscillation haute fréquence. En fait </w:t>
      </w:r>
      <w:r w:rsidR="000A131B">
        <w:t xml:space="preserve">ces variations sont essentiellement dues aux différences entre orientations d’acquisition. </w:t>
      </w:r>
      <w:r w:rsidR="00134A22">
        <w:t xml:space="preserve">En étudiant plus précisément les données, on a remarqué que nous disposions </w:t>
      </w:r>
      <w:r w:rsidR="00B06BCA">
        <w:t>essentiellement</w:t>
      </w:r>
      <w:r w:rsidR="00134A22">
        <w:t xml:space="preserve"> de deux types de fenêtres </w:t>
      </w:r>
      <w:r w:rsidR="00B06BCA">
        <w:t>représentés sur les graphiques (</w:t>
      </w:r>
      <w:r w:rsidR="00B06BCA">
        <w:fldChar w:fldCharType="begin"/>
      </w:r>
      <w:r w:rsidR="00B06BCA">
        <w:instrText xml:space="preserve"> REF _Ref67223265 \h </w:instrText>
      </w:r>
      <w:r w:rsidR="00B06BCA">
        <w:fldChar w:fldCharType="separate"/>
      </w:r>
      <w:r w:rsidR="00185EFB">
        <w:t xml:space="preserve">Figure </w:t>
      </w:r>
      <w:r w:rsidR="00185EFB">
        <w:rPr>
          <w:noProof/>
        </w:rPr>
        <w:t>11</w:t>
      </w:r>
      <w:r w:rsidR="00B06BCA">
        <w:fldChar w:fldCharType="end"/>
      </w:r>
      <w:r w:rsidR="00B06BCA">
        <w:t>).</w:t>
      </w:r>
    </w:p>
    <w:p w14:paraId="0562621C" w14:textId="214D052C" w:rsidR="00E10944" w:rsidRDefault="00E10944" w:rsidP="0057218E">
      <w:r>
        <w:t xml:space="preserve">La figure suivante </w:t>
      </w:r>
      <w:r w:rsidR="00AD6141">
        <w:t>(</w:t>
      </w:r>
      <w:r w:rsidR="00AD6141">
        <w:fldChar w:fldCharType="begin"/>
      </w:r>
      <w:r w:rsidR="00AD6141">
        <w:instrText xml:space="preserve"> REF _Ref67334412 \h </w:instrText>
      </w:r>
      <w:r w:rsidR="00AD6141">
        <w:fldChar w:fldCharType="separate"/>
      </w:r>
      <w:r w:rsidR="00185EFB">
        <w:t xml:space="preserve">Figure </w:t>
      </w:r>
      <w:r w:rsidR="00185EFB">
        <w:rPr>
          <w:noProof/>
        </w:rPr>
        <w:t>16</w:t>
      </w:r>
      <w:r w:rsidR="00AD6141">
        <w:fldChar w:fldCharType="end"/>
      </w:r>
      <w:r w:rsidR="00AD6141">
        <w:t xml:space="preserve">) </w:t>
      </w:r>
      <w:r>
        <w:t>montre la composante en latitude du vecteur de parallaxe.</w:t>
      </w:r>
    </w:p>
    <w:p w14:paraId="2F29D9B4" w14:textId="73919C8A" w:rsidR="00B35D48" w:rsidRDefault="00B35D48" w:rsidP="0057218E"/>
    <w:p w14:paraId="457355FD" w14:textId="23C75852" w:rsidR="00EE55EA" w:rsidRDefault="00C56525" w:rsidP="00EE55EA">
      <w:pPr>
        <w:keepNext/>
        <w:jc w:val="center"/>
      </w:pPr>
      <w:r w:rsidRPr="00C56525">
        <w:drawing>
          <wp:inline distT="0" distB="0" distL="0" distR="0" wp14:anchorId="6DCC6D51" wp14:editId="3193F7C7">
            <wp:extent cx="4381200" cy="2890800"/>
            <wp:effectExtent l="0" t="0" r="635"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1200" cy="2890800"/>
                    </a:xfrm>
                    <a:prstGeom prst="rect">
                      <a:avLst/>
                    </a:prstGeom>
                  </pic:spPr>
                </pic:pic>
              </a:graphicData>
            </a:graphic>
          </wp:inline>
        </w:drawing>
      </w:r>
    </w:p>
    <w:p w14:paraId="342F4548" w14:textId="3892DA2A" w:rsidR="00B35D48" w:rsidRPr="0057218E" w:rsidRDefault="00EE55EA" w:rsidP="00EE55EA">
      <w:pPr>
        <w:pStyle w:val="Lgende"/>
        <w:jc w:val="center"/>
      </w:pPr>
      <w:bookmarkStart w:id="20" w:name="_Ref67334412"/>
      <w:r>
        <w:t xml:space="preserve">Figure </w:t>
      </w:r>
      <w:fldSimple w:instr=" SEQ Figure \* ARABIC ">
        <w:r w:rsidR="00185EFB">
          <w:rPr>
            <w:noProof/>
          </w:rPr>
          <w:t>16</w:t>
        </w:r>
      </w:fldSimple>
      <w:bookmarkEnd w:id="20"/>
      <w:r>
        <w:t xml:space="preserve">. </w:t>
      </w:r>
      <w:r w:rsidR="00C56525">
        <w:t>Les</w:t>
      </w:r>
      <w:r>
        <w:t xml:space="preserve"> composante</w:t>
      </w:r>
      <w:r w:rsidR="00C56525">
        <w:t>s</w:t>
      </w:r>
      <w:r>
        <w:t xml:space="preserve"> en latitude </w:t>
      </w:r>
      <w:r w:rsidR="00C56525">
        <w:t xml:space="preserve">et longitude </w:t>
      </w:r>
      <w:r>
        <w:t>de la parallaxe</w:t>
      </w:r>
      <w:r w:rsidR="00C56525">
        <w:t xml:space="preserve"> en degré</w:t>
      </w:r>
      <w:r w:rsidR="0045334A">
        <w:t>s.</w:t>
      </w:r>
    </w:p>
    <w:p w14:paraId="38769865" w14:textId="7D9CFF66" w:rsidR="007B3C9A" w:rsidRDefault="007B3C9A" w:rsidP="00B346DA">
      <w:pPr>
        <w:pStyle w:val="Titre1"/>
      </w:pPr>
      <w:bookmarkStart w:id="21" w:name="_Toc67335225"/>
      <w:r>
        <w:lastRenderedPageBreak/>
        <w:t>Relations entre radar et optique</w:t>
      </w:r>
      <w:bookmarkEnd w:id="21"/>
    </w:p>
    <w:p w14:paraId="0AFEE837" w14:textId="5F14A88C" w:rsidR="00F37263" w:rsidRDefault="006A3B19" w:rsidP="00F37263">
      <w:r>
        <w:t>Les dates d’acquisition des données optiques FCOVER et des données radar RVI ne sont pas les mêmes</w:t>
      </w:r>
      <w:r w:rsidR="00BC0DAB">
        <w:t xml:space="preserve"> (</w:t>
      </w:r>
      <w:r w:rsidR="00BC0DAB">
        <w:fldChar w:fldCharType="begin"/>
      </w:r>
      <w:r w:rsidR="00BC0DAB">
        <w:instrText xml:space="preserve"> REF _Ref67233535 \h </w:instrText>
      </w:r>
      <w:r w:rsidR="00BC0DAB">
        <w:fldChar w:fldCharType="separate"/>
      </w:r>
      <w:r w:rsidR="00185EFB">
        <w:t xml:space="preserve">Figure </w:t>
      </w:r>
      <w:r w:rsidR="00185EFB">
        <w:rPr>
          <w:noProof/>
        </w:rPr>
        <w:t>17</w:t>
      </w:r>
      <w:r w:rsidR="00BC0DAB">
        <w:fldChar w:fldCharType="end"/>
      </w:r>
      <w:r w:rsidR="00BC0DAB">
        <w:t>)</w:t>
      </w:r>
      <w:r>
        <w:t>, on va interpoler les donnée</w:t>
      </w:r>
      <w:r w:rsidR="000711BC">
        <w:t>s</w:t>
      </w:r>
      <w:r>
        <w:t xml:space="preserve"> optiques aux instants d’acquisition RVI et</w:t>
      </w:r>
      <w:r w:rsidR="00E500A3">
        <w:t xml:space="preserve"> étudier les relations entre ces observations. </w:t>
      </w:r>
    </w:p>
    <w:p w14:paraId="2197BBDB" w14:textId="77777777" w:rsidR="000711BC" w:rsidRDefault="000711BC" w:rsidP="00F37263"/>
    <w:p w14:paraId="3A41D4CF" w14:textId="53FFB9B6" w:rsidR="000711BC" w:rsidRDefault="00EC7FBA" w:rsidP="00BC0DAB">
      <w:pPr>
        <w:keepNext/>
        <w:jc w:val="center"/>
      </w:pPr>
      <w:r w:rsidRPr="00EC7FBA">
        <w:drawing>
          <wp:inline distT="0" distB="0" distL="0" distR="0" wp14:anchorId="148466DE" wp14:editId="1540FE77">
            <wp:extent cx="4431600" cy="2829600"/>
            <wp:effectExtent l="0" t="0" r="127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1600" cy="2829600"/>
                    </a:xfrm>
                    <a:prstGeom prst="rect">
                      <a:avLst/>
                    </a:prstGeom>
                  </pic:spPr>
                </pic:pic>
              </a:graphicData>
            </a:graphic>
          </wp:inline>
        </w:drawing>
      </w:r>
    </w:p>
    <w:p w14:paraId="31D3C53A" w14:textId="4FBDC625" w:rsidR="000711BC" w:rsidRDefault="000711BC" w:rsidP="00BC0DAB">
      <w:pPr>
        <w:pStyle w:val="Lgende"/>
        <w:jc w:val="center"/>
      </w:pPr>
      <w:bookmarkStart w:id="22" w:name="_Ref67233535"/>
      <w:r>
        <w:t xml:space="preserve">Figure </w:t>
      </w:r>
      <w:fldSimple w:instr=" SEQ Figure \* ARABIC ">
        <w:r w:rsidR="00185EFB">
          <w:rPr>
            <w:noProof/>
          </w:rPr>
          <w:t>17</w:t>
        </w:r>
      </w:fldSimple>
      <w:bookmarkEnd w:id="22"/>
      <w:r>
        <w:t>. En haut, FCOVER et en bas RVI.</w:t>
      </w:r>
    </w:p>
    <w:p w14:paraId="10107267" w14:textId="6201912A" w:rsidR="0000644E" w:rsidRDefault="0000644E" w:rsidP="0000644E">
      <w:pPr>
        <w:pStyle w:val="Titre3"/>
      </w:pPr>
      <w:bookmarkStart w:id="23" w:name="_Toc67335226"/>
      <w:r>
        <w:t>Affichages et corrélations de Kendall</w:t>
      </w:r>
      <w:bookmarkEnd w:id="23"/>
    </w:p>
    <w:p w14:paraId="093B6971" w14:textId="1399D172" w:rsidR="00BC0DAB" w:rsidRDefault="000537D1" w:rsidP="00BC0DAB">
      <w:r>
        <w:t>Dans un premier temps on se contente de normaliser RVI entre 0 et 1</w:t>
      </w:r>
      <w:r w:rsidR="002F718A">
        <w:t xml:space="preserve"> et d’afficher les deux courbes sur le même graphique.</w:t>
      </w:r>
    </w:p>
    <w:p w14:paraId="6DA80EDE" w14:textId="77777777" w:rsidR="000537D1" w:rsidRDefault="000537D1" w:rsidP="00BC0DAB"/>
    <w:p w14:paraId="77FD223A" w14:textId="5F5A3960" w:rsidR="008E1B05" w:rsidRDefault="00092F2F" w:rsidP="008E1B05">
      <w:pPr>
        <w:keepNext/>
        <w:jc w:val="center"/>
      </w:pPr>
      <w:r w:rsidRPr="00092F2F">
        <w:rPr>
          <w:noProof/>
        </w:rPr>
        <w:drawing>
          <wp:inline distT="0" distB="0" distL="0" distR="0" wp14:anchorId="23580FB0" wp14:editId="0C73AA01">
            <wp:extent cx="4431600" cy="3164400"/>
            <wp:effectExtent l="0" t="0" r="127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1600" cy="3164400"/>
                    </a:xfrm>
                    <a:prstGeom prst="rect">
                      <a:avLst/>
                    </a:prstGeom>
                  </pic:spPr>
                </pic:pic>
              </a:graphicData>
            </a:graphic>
          </wp:inline>
        </w:drawing>
      </w:r>
    </w:p>
    <w:p w14:paraId="48DA9187" w14:textId="34B7F69A" w:rsidR="00100598" w:rsidRPr="00134521" w:rsidRDefault="008E1B05" w:rsidP="00100598">
      <w:pPr>
        <w:pStyle w:val="Lgende"/>
        <w:jc w:val="center"/>
        <w:rPr>
          <w:vertAlign w:val="superscript"/>
        </w:rPr>
      </w:pPr>
      <w:r>
        <w:t xml:space="preserve">Figure </w:t>
      </w:r>
      <w:fldSimple w:instr=" SEQ Figure \* ARABIC ">
        <w:r w:rsidR="00185EFB">
          <w:rPr>
            <w:noProof/>
          </w:rPr>
          <w:t>18</w:t>
        </w:r>
      </w:fldSimple>
      <w:r>
        <w:t xml:space="preserve">. </w:t>
      </w:r>
      <w:r w:rsidR="00BE1877">
        <w:t>N</w:t>
      </w:r>
      <w:r>
        <w:t>ormalisation de RVI entre 0 et 1 avec superposition en orange de FCOVER.</w:t>
      </w:r>
      <w:r w:rsidR="00100598">
        <w:br/>
        <w:t xml:space="preserve">Tau = </w:t>
      </w:r>
      <w:r w:rsidR="003012E1">
        <w:t>0.31, pValue=</w:t>
      </w:r>
      <w:r w:rsidR="00134521">
        <w:t>10</w:t>
      </w:r>
      <w:r w:rsidR="00134521">
        <w:rPr>
          <w:vertAlign w:val="superscript"/>
        </w:rPr>
        <w:t>-5</w:t>
      </w:r>
    </w:p>
    <w:p w14:paraId="7A5F4E39" w14:textId="17A288D2" w:rsidR="00100598" w:rsidRDefault="00A64637" w:rsidP="008E1B05">
      <w:r>
        <w:t xml:space="preserve">La mesure qui nous intéresse ici n’est pas la précision d’une éventuelle estimation d’une courbe par une autre mais plutôt le niveau de corrélation entre les deux courbes. On </w:t>
      </w:r>
      <w:r>
        <w:lastRenderedPageBreak/>
        <w:t xml:space="preserve">utilise le </w:t>
      </w:r>
      <w:r w:rsidR="00996CE5">
        <w:t>« T</w:t>
      </w:r>
      <w:r>
        <w:t>au de Kendall</w:t>
      </w:r>
      <w:r w:rsidR="00996CE5">
        <w:t> » qui mesure plutôt une cohérence entre les rangs des observations, ce qui permet de prendre en compte les o</w:t>
      </w:r>
      <w:r w:rsidR="00100598">
        <w:t>scillations saisonnières.</w:t>
      </w:r>
      <w:r w:rsidR="00134521">
        <w:t xml:space="preserve"> Ici la corrélation est de 31% ce qui est assez faible</w:t>
      </w:r>
      <w:r w:rsidR="001D1490">
        <w:t xml:space="preserve"> et normal à cause des oscillations haute fréquence. N’oublions pas aussi que FCOVER est moyenné sur plusieurs semaines.</w:t>
      </w:r>
    </w:p>
    <w:p w14:paraId="180487F2" w14:textId="0DC42309" w:rsidR="00A64637" w:rsidRDefault="00A64637" w:rsidP="008E1B05"/>
    <w:p w14:paraId="3880BE80" w14:textId="32E9C161" w:rsidR="0000644E" w:rsidRDefault="0000644E" w:rsidP="0000644E">
      <w:pPr>
        <w:pStyle w:val="Titre3"/>
      </w:pPr>
      <w:bookmarkStart w:id="24" w:name="_Toc67335227"/>
      <w:r>
        <w:t>Correction de la position de la zone par rapport au satellite</w:t>
      </w:r>
      <w:bookmarkEnd w:id="24"/>
    </w:p>
    <w:p w14:paraId="456C77AA" w14:textId="5602FBF5" w:rsidR="008E1B05" w:rsidRDefault="008E1B05" w:rsidP="008E1B05">
      <w:r>
        <w:t xml:space="preserve">Pour corriger l’effet de position de la fenêtre d’acquisition radar, on </w:t>
      </w:r>
      <w:r w:rsidR="00E94635">
        <w:t>utilise</w:t>
      </w:r>
      <w:r>
        <w:t xml:space="preserve"> le vecteur </w:t>
      </w:r>
      <w:r w:rsidR="00BE1877">
        <w:t>de parallaxe</w:t>
      </w:r>
      <w:r>
        <w:t xml:space="preserve"> reliant le centre de l’acquisition (le point du nadir) au centre de l</w:t>
      </w:r>
      <w:r w:rsidR="00272CEC">
        <w:t>a</w:t>
      </w:r>
      <w:r>
        <w:t xml:space="preserve"> fenêtre d’étude sous la forme d’une composante en variation de latitude DLAT et une autre en variation de longitude DLON. </w:t>
      </w:r>
      <w:r w:rsidR="00E94635">
        <w:t>On cherche des coefficients qui rendent la courbe la plus continue possible, c’est-à-dire minimisant les carrés des écarts entre deux points successifs. Il suffit pour cela de régresser l</w:t>
      </w:r>
      <w:r w:rsidR="00302E0A">
        <w:t>es variations de RVI sur les variations du vecteur topographique. On obtient alors deux coefficients multiplicatifs qu’il suffit de retrancher à RVI :</w:t>
      </w:r>
    </w:p>
    <w:p w14:paraId="52D016E7" w14:textId="77777777" w:rsidR="00D77B01" w:rsidRDefault="00D77B01" w:rsidP="008E1B05"/>
    <w:p w14:paraId="1BB2CDEE" w14:textId="1390239F" w:rsidR="00302E0A" w:rsidRPr="008C7752" w:rsidRDefault="009B3DC2" w:rsidP="008E1B05">
      <w:pPr>
        <w:rPr>
          <w:iCs/>
        </w:rPr>
      </w:pPr>
      <m:oMathPara>
        <m:oMath>
          <m:r>
            <m:rPr>
              <m:sty m:val="p"/>
            </m:rPr>
            <w:rPr>
              <w:rFonts w:ascii="Cambria Math" w:hAnsi="Cambria Math"/>
            </w:rPr>
            <m:t>Δ</m:t>
          </m:r>
          <m:r>
            <w:rPr>
              <w:rFonts w:ascii="Cambria Math" w:hAnsi="Cambria Math"/>
            </w:rPr>
            <m:t>RV</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 α</m:t>
          </m:r>
          <m:r>
            <m:rPr>
              <m:sty m:val="p"/>
            </m:rPr>
            <w:rPr>
              <w:rFonts w:ascii="Cambria Math" w:hAnsi="Cambria Math"/>
            </w:rPr>
            <m:t>Δ</m:t>
          </m:r>
          <m:r>
            <w:rPr>
              <w:rFonts w:ascii="Cambria Math" w:hAnsi="Cambria Math"/>
            </w:rPr>
            <m:t>DLA</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r>
            <m:rPr>
              <m:sty m:val="p"/>
            </m:rPr>
            <w:rPr>
              <w:rFonts w:ascii="Cambria Math" w:hAnsi="Cambria Math"/>
            </w:rPr>
            <m:t>Δ</m:t>
          </m:r>
          <m:r>
            <w:rPr>
              <w:rFonts w:ascii="Cambria Math" w:hAnsi="Cambria Math"/>
            </w:rPr>
            <m:t>DLO</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r>
            <w:rPr>
              <w:rFonts w:ascii="Cambria Math" w:hAnsi="Cambria Math"/>
            </w:rPr>
            <m:t>α</m:t>
          </m:r>
          <m:r>
            <m:rPr>
              <m:sty m:val="p"/>
            </m:rPr>
            <w:rPr>
              <w:rFonts w:ascii="Cambria Math" w:hAnsi="Cambria Math"/>
            </w:rPr>
            <m:t xml:space="preserve"> et </m:t>
          </m:r>
          <m:r>
            <w:rPr>
              <w:rFonts w:ascii="Cambria Math" w:hAnsi="Cambria Math"/>
            </w:rPr>
            <m:t>β</m:t>
          </m:r>
          <m:r>
            <m:rPr>
              <m:sty m:val="p"/>
            </m:rPr>
            <w:rPr>
              <w:rFonts w:ascii="Cambria Math" w:hAnsi="Cambria Math"/>
            </w:rPr>
            <m:t xml:space="preserve"> obtenus </m:t>
          </m:r>
          <m:r>
            <m:rPr>
              <m:sty m:val="p"/>
            </m:rPr>
            <w:rPr>
              <w:rFonts w:ascii="Cambria Math" w:hAnsi="Cambria Math"/>
            </w:rPr>
            <m:t>par moindres carrés)</m:t>
          </m:r>
        </m:oMath>
      </m:oMathPara>
    </w:p>
    <w:p w14:paraId="7BEE1CF2" w14:textId="2AC55D15" w:rsidR="009B3DC2" w:rsidRDefault="009B3DC2" w:rsidP="008E1B05">
      <w:r>
        <w:t>Puis</w:t>
      </w:r>
    </w:p>
    <w:p w14:paraId="393433AA" w14:textId="3FCE2116" w:rsidR="009B3DC2" w:rsidRPr="009B3DC2" w:rsidRDefault="00C6501A" w:rsidP="008E1B05">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RVI</m:t>
                  </m:r>
                </m:e>
              </m:acc>
            </m:e>
            <m:sub>
              <m:r>
                <w:rPr>
                  <w:rFonts w:ascii="Cambria Math" w:hAnsi="Cambria Math"/>
                </w:rPr>
                <m:t>t</m:t>
              </m:r>
            </m:sub>
          </m:sSub>
          <m:r>
            <w:rPr>
              <w:rFonts w:ascii="Cambria Math" w:hAnsi="Cambria Math"/>
            </w:rPr>
            <m:t>=RV</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-αDLA</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-βDLO</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p w14:paraId="7571AB98" w14:textId="77777777" w:rsidR="009B3DC2" w:rsidRPr="009B3DC2" w:rsidRDefault="009B3DC2" w:rsidP="008E1B05"/>
    <w:p w14:paraId="0E4C1B60" w14:textId="77E440D4" w:rsidR="00F41660" w:rsidRDefault="009230C8" w:rsidP="008E1B05">
      <w:r>
        <w:t xml:space="preserve">On trouve </w:t>
      </w:r>
      <m:oMath>
        <m:r>
          <w:rPr>
            <w:rFonts w:ascii="Cambria Math" w:hAnsi="Cambria Math"/>
          </w:rPr>
          <m:t>α=</m:t>
        </m:r>
        <m:r>
          <w:rPr>
            <w:rFonts w:ascii="Cambria Math" w:hAnsi="Cambria Math"/>
          </w:rPr>
          <m:t>0.34</m:t>
        </m:r>
      </m:oMath>
      <w:r w:rsidR="00A639CA">
        <w:t xml:space="preserve"> et </w:t>
      </w:r>
      <m:oMath>
        <m:r>
          <w:rPr>
            <w:rFonts w:ascii="Cambria Math" w:hAnsi="Cambria Math"/>
          </w:rPr>
          <m:t>β=0.05</m:t>
        </m:r>
      </m:oMath>
      <w:r w:rsidR="00583A7B">
        <w:t>.  Ces coefficients sont vraisemblablement dépendants de la zone étudiée, mais s’ils donnent des résultats intéressant</w:t>
      </w:r>
      <w:r w:rsidR="00791C0E">
        <w:t>s</w:t>
      </w:r>
      <w:r w:rsidR="00583A7B">
        <w:t xml:space="preserve"> cela signifie que ce type de correction doit être rendue </w:t>
      </w:r>
      <w:r w:rsidR="00791C0E">
        <w:t xml:space="preserve">générique en étudiant plus précisément la géométrie </w:t>
      </w:r>
      <w:r w:rsidR="00926832">
        <w:t>du faisceau laser.</w:t>
      </w:r>
      <w:r w:rsidR="00E27209">
        <w:t xml:space="preserve"> Par ailleurs le graphique (</w:t>
      </w:r>
      <w:r w:rsidR="00E27209">
        <w:fldChar w:fldCharType="begin"/>
      </w:r>
      <w:r w:rsidR="00E27209">
        <w:instrText xml:space="preserve"> REF _Ref67334412 \h </w:instrText>
      </w:r>
      <w:r w:rsidR="00E27209">
        <w:fldChar w:fldCharType="separate"/>
      </w:r>
      <w:r w:rsidR="00185EFB">
        <w:t xml:space="preserve">Figure </w:t>
      </w:r>
      <w:r w:rsidR="00185EFB">
        <w:rPr>
          <w:noProof/>
        </w:rPr>
        <w:t>16</w:t>
      </w:r>
      <w:r w:rsidR="00E27209">
        <w:fldChar w:fldCharType="end"/>
      </w:r>
      <w:r w:rsidR="00E27209">
        <w:t xml:space="preserve">) montre qu’il y a clairement une relation entre ces deux composantes, les solutions </w:t>
      </w:r>
      <w:r w:rsidR="00603DF4">
        <w:t>(</w:t>
      </w:r>
      <m:oMath>
        <m:r>
          <w:rPr>
            <w:rFonts w:ascii="Cambria Math" w:hAnsi="Cambria Math"/>
          </w:rPr>
          <m:t>α,β</m:t>
        </m:r>
      </m:oMath>
      <w:r w:rsidR="00603DF4">
        <w:t>) ne sont certainement pas uniques</w:t>
      </w:r>
      <w:r w:rsidR="00EB4C5A">
        <w:t>, une utilisation d</w:t>
      </w:r>
      <w:r w:rsidR="004C4FD6">
        <w:t>es coordonnées polaires serait plus judicieuse.</w:t>
      </w:r>
    </w:p>
    <w:p w14:paraId="27224F8D" w14:textId="5A6424D9" w:rsidR="00A64637" w:rsidRDefault="009607FF" w:rsidP="00A64637">
      <w:pPr>
        <w:keepNext/>
        <w:jc w:val="center"/>
      </w:pPr>
      <w:r w:rsidRPr="009607FF">
        <w:drawing>
          <wp:inline distT="0" distB="0" distL="0" distR="0" wp14:anchorId="4EE68C98" wp14:editId="0A4F45E9">
            <wp:extent cx="4334400" cy="31644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00" cy="3164400"/>
                    </a:xfrm>
                    <a:prstGeom prst="rect">
                      <a:avLst/>
                    </a:prstGeom>
                  </pic:spPr>
                </pic:pic>
              </a:graphicData>
            </a:graphic>
          </wp:inline>
        </w:drawing>
      </w:r>
    </w:p>
    <w:p w14:paraId="09FC2751" w14:textId="48F68951" w:rsidR="00F41660" w:rsidRDefault="00A64637" w:rsidP="00A64637">
      <w:pPr>
        <w:pStyle w:val="Lgende"/>
        <w:jc w:val="center"/>
      </w:pPr>
      <w:r>
        <w:t xml:space="preserve">Figure </w:t>
      </w:r>
      <w:fldSimple w:instr=" SEQ Figure \* ARABIC ">
        <w:r w:rsidR="00185EFB">
          <w:rPr>
            <w:noProof/>
          </w:rPr>
          <w:t>19</w:t>
        </w:r>
      </w:fldSimple>
      <w:r>
        <w:t>. Correction de RVI par le vecteur topographique (DLAT,</w:t>
      </w:r>
      <w:r w:rsidR="00D77B01">
        <w:t xml:space="preserve"> </w:t>
      </w:r>
      <w:r>
        <w:t>DLON) puis normalisation pour un affichage superposé.</w:t>
      </w:r>
      <w:r w:rsidR="004261A9">
        <w:t xml:space="preserve"> </w:t>
      </w:r>
      <w:r w:rsidR="001D1490">
        <w:t xml:space="preserve">Tau = </w:t>
      </w:r>
      <w:r w:rsidR="00A94EF1">
        <w:t>0.5</w:t>
      </w:r>
      <w:r w:rsidR="009230C8">
        <w:t>7</w:t>
      </w:r>
      <w:r w:rsidR="00A94EF1">
        <w:t>, pValue = 10</w:t>
      </w:r>
      <w:r w:rsidR="00A94EF1" w:rsidRPr="004261A9">
        <w:rPr>
          <w:vertAlign w:val="superscript"/>
        </w:rPr>
        <w:t>-1</w:t>
      </w:r>
      <w:r w:rsidR="00926832">
        <w:rPr>
          <w:vertAlign w:val="superscript"/>
        </w:rPr>
        <w:t>5</w:t>
      </w:r>
    </w:p>
    <w:p w14:paraId="3BCA4C13" w14:textId="5350DC9D" w:rsidR="00F41660" w:rsidRDefault="00EA1DCF" w:rsidP="008E1B05">
      <w:r>
        <w:t>Le résultat obtenu est clairement probant. L’évolution saisonnière est bien marquée.</w:t>
      </w:r>
    </w:p>
    <w:p w14:paraId="61D9A23E" w14:textId="77777777" w:rsidR="00EA1DCF" w:rsidRDefault="00EA1DCF" w:rsidP="008E1B05"/>
    <w:p w14:paraId="443E2C6E" w14:textId="7CE4B49B" w:rsidR="0000644E" w:rsidRDefault="0000644E" w:rsidP="0000644E">
      <w:pPr>
        <w:pStyle w:val="Titre3"/>
      </w:pPr>
      <w:bookmarkStart w:id="25" w:name="_Toc67335228"/>
      <w:r>
        <w:lastRenderedPageBreak/>
        <w:t>Validation de la correction de para</w:t>
      </w:r>
      <w:r w:rsidR="00B00DE0">
        <w:t>l</w:t>
      </w:r>
      <w:r>
        <w:t>laxe</w:t>
      </w:r>
      <w:bookmarkEnd w:id="25"/>
    </w:p>
    <w:p w14:paraId="41B0FDEC" w14:textId="559E94AA" w:rsidR="00F41660" w:rsidRDefault="00F41660" w:rsidP="008E1B05">
      <w:r>
        <w:t xml:space="preserve">Finalement on peut </w:t>
      </w:r>
      <w:r w:rsidR="0025199D">
        <w:t>d</w:t>
      </w:r>
      <w:r>
        <w:t xml:space="preserve">irectement </w:t>
      </w:r>
      <w:r w:rsidR="00FF19D3">
        <w:t>réaliser</w:t>
      </w:r>
      <w:r>
        <w:t xml:space="preserve"> une estimation de FCOVER par RVI et le vecteur </w:t>
      </w:r>
      <w:r w:rsidR="0025199D">
        <w:t>topographique.</w:t>
      </w:r>
      <w:r w:rsidR="00B00DE0">
        <w:t xml:space="preserve"> A priori nous ne disposerons plus de FCOVER (quoiqu’il serait judicieux de maintenir régulièrement une mesure de validation). On réalise cette estimation juste pour </w:t>
      </w:r>
      <w:r w:rsidR="00F93E32">
        <w:t>avoir une idée de la qualité de la correction précédente.</w:t>
      </w:r>
    </w:p>
    <w:p w14:paraId="67C6CC45" w14:textId="77777777" w:rsidR="001B56DB" w:rsidRDefault="001B56DB" w:rsidP="008E1B05"/>
    <w:p w14:paraId="13DBD13A" w14:textId="4B3572F6" w:rsidR="00405996" w:rsidRDefault="003D712F" w:rsidP="00405996">
      <w:pPr>
        <w:keepNext/>
        <w:jc w:val="center"/>
      </w:pPr>
      <w:r w:rsidRPr="003D712F">
        <w:drawing>
          <wp:inline distT="0" distB="0" distL="0" distR="0" wp14:anchorId="5C881B83" wp14:editId="76B62C12">
            <wp:extent cx="4291200" cy="3171600"/>
            <wp:effectExtent l="0" t="0" r="190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1200" cy="3171600"/>
                    </a:xfrm>
                    <a:prstGeom prst="rect">
                      <a:avLst/>
                    </a:prstGeom>
                  </pic:spPr>
                </pic:pic>
              </a:graphicData>
            </a:graphic>
          </wp:inline>
        </w:drawing>
      </w:r>
    </w:p>
    <w:p w14:paraId="06C16C82" w14:textId="440A0F77" w:rsidR="008E1B05" w:rsidRDefault="00405996" w:rsidP="00405996">
      <w:pPr>
        <w:pStyle w:val="Lgende"/>
        <w:jc w:val="center"/>
        <w:rPr>
          <w:vertAlign w:val="superscript"/>
        </w:rPr>
      </w:pPr>
      <w:r>
        <w:t xml:space="preserve">Figure </w:t>
      </w:r>
      <w:fldSimple w:instr=" SEQ Figure \* ARABIC ">
        <w:r w:rsidR="00185EFB">
          <w:rPr>
            <w:noProof/>
          </w:rPr>
          <w:t>20</w:t>
        </w:r>
      </w:fldSimple>
      <w:r>
        <w:t>. Après correction linéaire de RVI en utilisant le vecteur de position de la zone par rapport au centre de l'acquisition. En bleu RVI et en orange FCOVER.</w:t>
      </w:r>
      <w:r w:rsidR="00A94EF1">
        <w:br/>
        <w:t xml:space="preserve">Tau = </w:t>
      </w:r>
      <w:r w:rsidR="0016301C">
        <w:t>0.5</w:t>
      </w:r>
      <w:r w:rsidR="009230C8">
        <w:t>8</w:t>
      </w:r>
      <w:r w:rsidR="0016301C">
        <w:t>, pValue=10</w:t>
      </w:r>
      <w:r w:rsidR="0016301C">
        <w:rPr>
          <w:vertAlign w:val="superscript"/>
        </w:rPr>
        <w:t>-15</w:t>
      </w:r>
    </w:p>
    <w:p w14:paraId="32220495" w14:textId="5E16863E" w:rsidR="00546ABD" w:rsidRDefault="00546ABD" w:rsidP="00546ABD"/>
    <w:p w14:paraId="3FC8D12A" w14:textId="312E9C43" w:rsidR="0000644E" w:rsidRDefault="00F93E32" w:rsidP="00546ABD">
      <w:r>
        <w:t>La valeur de corrélation obtenue est à peine supérieure de 1% au résultat de la correction.</w:t>
      </w:r>
      <w:r w:rsidR="00F91F70">
        <w:t xml:space="preserve"> On peut donc supposer que le problème vient bien d’un effet de parallaxe et qu’il n’est pas trop mal corrigé.</w:t>
      </w:r>
    </w:p>
    <w:p w14:paraId="5EAB1A10" w14:textId="77777777" w:rsidR="00F91F70" w:rsidRDefault="00F91F70" w:rsidP="00546ABD"/>
    <w:p w14:paraId="2128E89E" w14:textId="6EF20F7C" w:rsidR="00546ABD" w:rsidRDefault="00546ABD" w:rsidP="00546ABD">
      <w:r>
        <w:t xml:space="preserve">En moyennant le signal RVI </w:t>
      </w:r>
      <w:r w:rsidR="00EA1DCF">
        <w:t xml:space="preserve">corrigé de la parallaxe </w:t>
      </w:r>
      <w:r>
        <w:t>sur plusieurs observations</w:t>
      </w:r>
      <w:r w:rsidR="0021634E">
        <w:t>, il est possible d’obtenir une bien meilleure corrélation.</w:t>
      </w:r>
      <w:r w:rsidR="00731690">
        <w:t xml:space="preserve"> L’image suivante donne le résultat pour une moyenne glissante minimale (moyenne avec </w:t>
      </w:r>
      <w:r w:rsidR="003A4B21">
        <w:t>les deux</w:t>
      </w:r>
      <w:r w:rsidR="00731690">
        <w:t xml:space="preserve"> valeur</w:t>
      </w:r>
      <w:r w:rsidR="003A4B21">
        <w:t>s</w:t>
      </w:r>
      <w:r w:rsidR="00731690">
        <w:t xml:space="preserve"> précédente</w:t>
      </w:r>
      <w:r w:rsidR="003A4B21">
        <w:t>s</w:t>
      </w:r>
      <w:r w:rsidR="00731690">
        <w:t>), la corrélation passe tout de su</w:t>
      </w:r>
      <w:r w:rsidR="003A4B21">
        <w:t>i</w:t>
      </w:r>
      <w:r w:rsidR="006A4C9D">
        <w:t>t</w:t>
      </w:r>
      <w:r w:rsidR="00731690">
        <w:t>e à 6</w:t>
      </w:r>
      <w:r w:rsidR="007B50D3">
        <w:t>5</w:t>
      </w:r>
      <w:r w:rsidR="00731690">
        <w:t xml:space="preserve">% ce qui est supérieur à ce qui est obtenu par une modélisation </w:t>
      </w:r>
      <w:r w:rsidR="007B50D3">
        <w:t xml:space="preserve">linéaire </w:t>
      </w:r>
      <w:r w:rsidR="00731690">
        <w:t xml:space="preserve">de FCOVER. </w:t>
      </w:r>
      <w:r w:rsidR="00DF640C">
        <w:t>C’est juste un effet de la moyenne intrinsèque aux révisions faites régulièrement par GLS sur les données FCOVER.</w:t>
      </w:r>
    </w:p>
    <w:p w14:paraId="5E496B86" w14:textId="77777777" w:rsidR="00DF640C" w:rsidRDefault="00DF640C" w:rsidP="00546ABD"/>
    <w:p w14:paraId="56A5D0F5" w14:textId="6FBEDCC4" w:rsidR="0021634E" w:rsidRDefault="00090F32" w:rsidP="0021634E">
      <w:pPr>
        <w:keepNext/>
        <w:jc w:val="center"/>
      </w:pPr>
      <w:r w:rsidRPr="00090F32">
        <w:lastRenderedPageBreak/>
        <w:drawing>
          <wp:inline distT="0" distB="0" distL="0" distR="0" wp14:anchorId="082839A7" wp14:editId="5210B343">
            <wp:extent cx="4381200" cy="321480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200" cy="3214800"/>
                    </a:xfrm>
                    <a:prstGeom prst="rect">
                      <a:avLst/>
                    </a:prstGeom>
                  </pic:spPr>
                </pic:pic>
              </a:graphicData>
            </a:graphic>
          </wp:inline>
        </w:drawing>
      </w:r>
    </w:p>
    <w:p w14:paraId="1EC4C0D4" w14:textId="547E24E2" w:rsidR="0021634E" w:rsidRDefault="0021634E" w:rsidP="0021634E">
      <w:pPr>
        <w:pStyle w:val="Lgende"/>
        <w:jc w:val="center"/>
        <w:rPr>
          <w:vertAlign w:val="superscript"/>
        </w:rPr>
      </w:pPr>
      <w:r>
        <w:t xml:space="preserve">Figure </w:t>
      </w:r>
      <w:fldSimple w:instr=" SEQ Figure \* ARABIC ">
        <w:r w:rsidR="00185EFB">
          <w:rPr>
            <w:noProof/>
          </w:rPr>
          <w:t>21</w:t>
        </w:r>
      </w:fldSimple>
      <w:r>
        <w:t>. Le signal RVI</w:t>
      </w:r>
      <w:r w:rsidR="005D39AE">
        <w:t>_</w:t>
      </w:r>
      <w:r w:rsidR="00B928AD">
        <w:t>3</w:t>
      </w:r>
      <w:r w:rsidR="005D39AE">
        <w:t xml:space="preserve"> est le RVI</w:t>
      </w:r>
      <w:r>
        <w:t xml:space="preserve"> corrigé par le vecteur topographique puis </w:t>
      </w:r>
      <w:r w:rsidR="005D39AE">
        <w:t xml:space="preserve">moyenné avec </w:t>
      </w:r>
      <w:r w:rsidR="00B928AD">
        <w:t>les deux</w:t>
      </w:r>
      <w:r w:rsidR="005D39AE">
        <w:t xml:space="preserve"> valeur</w:t>
      </w:r>
      <w:r w:rsidR="00B928AD">
        <w:t>s</w:t>
      </w:r>
      <w:r w:rsidR="005D39AE">
        <w:t xml:space="preserve"> précédente</w:t>
      </w:r>
      <w:r w:rsidR="00B928AD">
        <w:t>s</w:t>
      </w:r>
      <w:r>
        <w:t xml:space="preserve"> </w:t>
      </w:r>
      <w:r w:rsidR="00E17064">
        <w:t xml:space="preserve">et affiché </w:t>
      </w:r>
      <w:r>
        <w:t>en vert.</w:t>
      </w:r>
      <w:r w:rsidR="00E17064">
        <w:t xml:space="preserve"> La corrélation passe alors de 5</w:t>
      </w:r>
      <w:r w:rsidR="00DA59AB">
        <w:t>7</w:t>
      </w:r>
      <w:r w:rsidR="00731690">
        <w:t>% à 6</w:t>
      </w:r>
      <w:r w:rsidR="00DA59AB">
        <w:t>5</w:t>
      </w:r>
      <w:r w:rsidR="00731690">
        <w:t>%.</w:t>
      </w:r>
      <w:r>
        <w:br/>
        <w:t>Tau = 0.6</w:t>
      </w:r>
      <w:r w:rsidR="00B928AD">
        <w:t>5</w:t>
      </w:r>
      <w:r>
        <w:t>, pValue = 10</w:t>
      </w:r>
      <w:r w:rsidR="009757F0">
        <w:rPr>
          <w:vertAlign w:val="superscript"/>
        </w:rPr>
        <w:t>-1</w:t>
      </w:r>
      <w:r w:rsidR="00DA59AB">
        <w:rPr>
          <w:vertAlign w:val="superscript"/>
        </w:rPr>
        <w:t>9</w:t>
      </w:r>
    </w:p>
    <w:p w14:paraId="6ED20227" w14:textId="09A97CF2" w:rsidR="00DF640C" w:rsidRDefault="00DF640C" w:rsidP="00DF640C"/>
    <w:p w14:paraId="462AFD3F" w14:textId="3CD83118" w:rsidR="00DF640C" w:rsidRDefault="00D50C5F" w:rsidP="00DF640C">
      <w:r>
        <w:t xml:space="preserve">Un résultat tout à fait équivalent s’obtient avec une moyenne exponentielle </w:t>
      </w:r>
      <w:r w:rsidR="003A4B21">
        <w:t>(0.9).</w:t>
      </w:r>
    </w:p>
    <w:p w14:paraId="4CE0372A" w14:textId="77777777" w:rsidR="003A4B21" w:rsidRPr="00DF640C" w:rsidRDefault="003A4B21" w:rsidP="00DF640C"/>
    <w:p w14:paraId="4138F301" w14:textId="18D82E58" w:rsidR="00B346DA" w:rsidRDefault="00B346DA" w:rsidP="00B346DA">
      <w:pPr>
        <w:pStyle w:val="Titre1"/>
      </w:pPr>
      <w:bookmarkStart w:id="26" w:name="_Toc67335229"/>
      <w:r>
        <w:t>Perspectives</w:t>
      </w:r>
      <w:bookmarkEnd w:id="26"/>
    </w:p>
    <w:p w14:paraId="5D348B47" w14:textId="3C581DBD" w:rsidR="0056113E" w:rsidRDefault="00375B75" w:rsidP="00F537D2">
      <w:r>
        <w:t>La prochaine étape consiste à automatiser cette analyse sur plus de sites et vérifier que l’estimation reste cohérente</w:t>
      </w:r>
      <w:r w:rsidR="0026019D">
        <w:t xml:space="preserve">, en particulier la correction </w:t>
      </w:r>
      <w:r w:rsidR="007B50D3">
        <w:t>de parallaxe</w:t>
      </w:r>
      <w:r w:rsidR="0056113E">
        <w:t xml:space="preserve">. Il est peut-être </w:t>
      </w:r>
      <w:r w:rsidR="00F657A9">
        <w:t xml:space="preserve">aussi </w:t>
      </w:r>
      <w:r w:rsidR="0056113E">
        <w:t>possible de trouver des coefficients de normalisation qui soient homogènes sur l’ensemble des sites.</w:t>
      </w:r>
      <w:r w:rsidR="00F657A9">
        <w:t xml:space="preserve"> </w:t>
      </w:r>
      <w:r w:rsidR="002C5ED7">
        <w:t>O</w:t>
      </w:r>
      <w:r w:rsidR="00F657A9">
        <w:t xml:space="preserve">n ne cherche pas une estimation précise de FCOVER, mais </w:t>
      </w:r>
      <w:r w:rsidR="0026019D">
        <w:t xml:space="preserve">juste </w:t>
      </w:r>
      <w:r w:rsidR="00F657A9">
        <w:t xml:space="preserve">un indicateur cohérent. </w:t>
      </w:r>
    </w:p>
    <w:p w14:paraId="215753C5" w14:textId="77777777" w:rsidR="0056113E" w:rsidRDefault="0056113E" w:rsidP="00F537D2"/>
    <w:p w14:paraId="20D4B848" w14:textId="029AC85A" w:rsidR="00F537D2" w:rsidRDefault="00780B08" w:rsidP="00F537D2">
      <w:r>
        <w:t>L’étape suivante consistera à</w:t>
      </w:r>
      <w:r w:rsidR="00F537D2" w:rsidRPr="00F537D2">
        <w:t xml:space="preserve"> séparer l’évolution normale de la végétation des effets de l’expansion industrielle de ces sites. Pour cela, une base de données bien plus conséquente est nécessaire pour identifier ces effets saisonniers.</w:t>
      </w:r>
      <w:r w:rsidR="00A7515D">
        <w:t xml:space="preserve"> L’analyse des saisonnalités permet de supprimer ces éléments naturels et nous aide à se focaliser sur l’évolution artificielle des séries de données</w:t>
      </w:r>
      <w:r w:rsidR="007B3C9A">
        <w:t>.</w:t>
      </w:r>
      <w:r>
        <w:t xml:space="preserve"> On commencera sur FCOVER car on dispose d’une base assez fou</w:t>
      </w:r>
      <w:r w:rsidR="003F5A7C">
        <w:t>r</w:t>
      </w:r>
      <w:r>
        <w:t>nie</w:t>
      </w:r>
      <w:r w:rsidR="003F5A7C">
        <w:t xml:space="preserve"> le temps que l’acquisition historique des données radar se mette en place</w:t>
      </w:r>
      <w:r>
        <w:t xml:space="preserve">. </w:t>
      </w:r>
    </w:p>
    <w:p w14:paraId="2CCE31E7" w14:textId="7D5D3325" w:rsidR="007B3C9A" w:rsidRDefault="007B3C9A" w:rsidP="00F537D2"/>
    <w:p w14:paraId="7B801689" w14:textId="7EBD8C5B" w:rsidR="007B3C9A" w:rsidRDefault="007B3C9A" w:rsidP="007B3C9A">
      <w:pPr>
        <w:pStyle w:val="Titre1"/>
      </w:pPr>
      <w:bookmarkStart w:id="27" w:name="_Toc67335230"/>
      <w:r>
        <w:t>Codes</w:t>
      </w:r>
      <w:bookmarkEnd w:id="27"/>
    </w:p>
    <w:p w14:paraId="1DDF5458" w14:textId="3FA5D678" w:rsidR="008D7B8B" w:rsidRDefault="003F5A7C" w:rsidP="00F537D2">
      <w:r>
        <w:t>Les codes sont dans un package « sentry » sur GitHub. Ils seront mis à jour régulièrement.</w:t>
      </w:r>
    </w:p>
    <w:p w14:paraId="4D7767DE" w14:textId="7AE34577" w:rsidR="008D7B8B" w:rsidRDefault="00C128C9" w:rsidP="009616F0">
      <w:pPr>
        <w:pStyle w:val="Paragraphedeliste"/>
        <w:numPr>
          <w:ilvl w:val="0"/>
          <w:numId w:val="16"/>
        </w:numPr>
      </w:pPr>
      <w:hyperlink r:id="rId37" w:history="1">
        <w:r w:rsidR="009616F0" w:rsidRPr="0005313E">
          <w:rPr>
            <w:rStyle w:val="Lienhypertexte"/>
          </w:rPr>
          <w:t>https://github.com/jee51/sentry</w:t>
        </w:r>
      </w:hyperlink>
    </w:p>
    <w:p w14:paraId="055E2CB0" w14:textId="7BECEC33" w:rsidR="009616F0" w:rsidRDefault="009616F0" w:rsidP="00F537D2"/>
    <w:p w14:paraId="4B2E580A" w14:textId="78B67071" w:rsidR="009616F0" w:rsidRDefault="009616F0" w:rsidP="00F537D2">
      <w:r>
        <w:t xml:space="preserve">Pour l’instant ce sont plutôt des brouillons, mais ils peuvent servir pour </w:t>
      </w:r>
      <w:r w:rsidR="005A51A7">
        <w:t>accélérer</w:t>
      </w:r>
      <w:r>
        <w:t xml:space="preserve"> le travail de récupération et </w:t>
      </w:r>
      <w:r w:rsidR="005A51A7">
        <w:t xml:space="preserve">l’automatisation des </w:t>
      </w:r>
      <w:r>
        <w:t>traitement</w:t>
      </w:r>
      <w:r w:rsidR="005A51A7">
        <w:t>s</w:t>
      </w:r>
      <w:r>
        <w:t>.</w:t>
      </w:r>
    </w:p>
    <w:p w14:paraId="732DE524" w14:textId="42BC84E6" w:rsidR="009616F0" w:rsidRDefault="009616F0" w:rsidP="00F537D2"/>
    <w:p w14:paraId="554337E8" w14:textId="46994FB3" w:rsidR="009616F0" w:rsidRDefault="009616F0" w:rsidP="00F537D2">
      <w:r>
        <w:lastRenderedPageBreak/>
        <w:t xml:space="preserve">Pour </w:t>
      </w:r>
      <w:r w:rsidR="00585ECD">
        <w:t>analyser</w:t>
      </w:r>
      <w:r>
        <w:t xml:space="preserve"> une zone donnée, il faut </w:t>
      </w:r>
      <w:r w:rsidR="00A9398C">
        <w:t>créer</w:t>
      </w:r>
      <w:r>
        <w:t xml:space="preserve"> un fichier</w:t>
      </w:r>
      <w:r w:rsidR="00A9398C">
        <w:t xml:space="preserve"> </w:t>
      </w:r>
      <w:hyperlink r:id="rId38" w:history="1">
        <w:r w:rsidR="00A9398C" w:rsidRPr="00A9398C">
          <w:rPr>
            <w:rStyle w:val="Lienhypertexte"/>
          </w:rPr>
          <w:t>geozone.json</w:t>
        </w:r>
      </w:hyperlink>
      <w:r w:rsidR="00A9398C">
        <w:t xml:space="preserve"> qui contient des références </w:t>
      </w:r>
      <w:r w:rsidR="00585ECD">
        <w:t>géographiques et les répertoires de stockage et de travail</w:t>
      </w:r>
      <w:r w:rsidR="00A9398C">
        <w:t> :</w:t>
      </w:r>
    </w:p>
    <w:p w14:paraId="4E71F01C" w14:textId="530B015B" w:rsidR="00A9398C" w:rsidRDefault="00A9398C" w:rsidP="00F537D2"/>
    <w:p w14:paraId="6A46037D" w14:textId="7FA50F7D" w:rsidR="008C6D99" w:rsidRDefault="008C6D99" w:rsidP="008C6D99">
      <w:pPr>
        <w:pStyle w:val="Lgende"/>
        <w:keepNext/>
        <w:jc w:val="center"/>
      </w:pPr>
      <w:r>
        <w:t xml:space="preserve">Table </w:t>
      </w:r>
      <w:fldSimple w:instr=" SEQ Table \* ARABIC ">
        <w:r w:rsidR="00185EFB">
          <w:rPr>
            <w:noProof/>
          </w:rPr>
          <w:t>2</w:t>
        </w:r>
      </w:fldSimple>
      <w:r>
        <w:t>. Un exemple de fichier geozone.json. Celui-ci correspond à Barro-Alto.</w:t>
      </w:r>
    </w:p>
    <w:p w14:paraId="683FE390" w14:textId="31EC0DEE" w:rsidR="008C6D99" w:rsidRDefault="008C6D99" w:rsidP="008C6D99">
      <w:pPr>
        <w:jc w:val="center"/>
      </w:pPr>
      <w:r w:rsidRPr="008C6D99">
        <w:rPr>
          <w:noProof/>
        </w:rPr>
        <w:drawing>
          <wp:inline distT="0" distB="0" distL="0" distR="0" wp14:anchorId="47DF294B" wp14:editId="1DD5162C">
            <wp:extent cx="3691466" cy="1518884"/>
            <wp:effectExtent l="0" t="0" r="4445" b="571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39"/>
                    <a:stretch>
                      <a:fillRect/>
                    </a:stretch>
                  </pic:blipFill>
                  <pic:spPr>
                    <a:xfrm>
                      <a:off x="0" y="0"/>
                      <a:ext cx="3711469" cy="1527114"/>
                    </a:xfrm>
                    <a:prstGeom prst="rect">
                      <a:avLst/>
                    </a:prstGeom>
                  </pic:spPr>
                </pic:pic>
              </a:graphicData>
            </a:graphic>
          </wp:inline>
        </w:drawing>
      </w:r>
    </w:p>
    <w:p w14:paraId="47B606A3" w14:textId="282D007D" w:rsidR="00A9398C" w:rsidRDefault="00F15EB3" w:rsidP="00F537D2">
      <w:r>
        <w:t>L’utilisation d’un répertoire de travail différent du répertoire de stockage permet d’utiliser un disque plus rapide pour les données temporaires.</w:t>
      </w:r>
    </w:p>
    <w:p w14:paraId="78C8B6A3" w14:textId="77777777" w:rsidR="00F15EB3" w:rsidRDefault="00F15EB3" w:rsidP="00F537D2"/>
    <w:p w14:paraId="7D616FF3" w14:textId="53B95E5B" w:rsidR="00C93688" w:rsidRDefault="00C93688" w:rsidP="00C93688">
      <w:pPr>
        <w:pStyle w:val="Paragraphedeliste"/>
        <w:numPr>
          <w:ilvl w:val="0"/>
          <w:numId w:val="16"/>
        </w:numPr>
      </w:pPr>
      <w:r>
        <w:t xml:space="preserve">Le nom va de </w:t>
      </w:r>
      <w:r w:rsidR="00820EFC">
        <w:t>soi</w:t>
      </w:r>
      <w:r>
        <w:t>.</w:t>
      </w:r>
      <w:r w:rsidR="00005BFA">
        <w:t xml:space="preserve"> Il sert uniquement aux affichages.</w:t>
      </w:r>
    </w:p>
    <w:p w14:paraId="1E214CD6" w14:textId="205D6A39" w:rsidR="008C6D99" w:rsidRDefault="00C93688" w:rsidP="00C93688">
      <w:pPr>
        <w:pStyle w:val="Paragraphedeliste"/>
        <w:numPr>
          <w:ilvl w:val="0"/>
          <w:numId w:val="16"/>
        </w:numPr>
      </w:pPr>
      <w:r>
        <w:t>La « bbox » correspond aux bornes en latitudes et longitude : (lat0,</w:t>
      </w:r>
      <w:r w:rsidR="00005BFA">
        <w:t xml:space="preserve"> </w:t>
      </w:r>
      <w:r>
        <w:t>lon0,</w:t>
      </w:r>
      <w:r w:rsidR="00005BFA">
        <w:t xml:space="preserve"> </w:t>
      </w:r>
      <w:r>
        <w:t>lat1,</w:t>
      </w:r>
      <w:r w:rsidR="00005BFA">
        <w:t xml:space="preserve"> </w:t>
      </w:r>
      <w:r>
        <w:t>lon1)</w:t>
      </w:r>
      <w:r w:rsidR="00820EFC">
        <w:t>, le point 0 étant le coin supérieur gauche, de latitude et longitude minimales, et le point 1, le coins inférieur droit.</w:t>
      </w:r>
    </w:p>
    <w:p w14:paraId="2E301602" w14:textId="056445BC" w:rsidR="00820EFC" w:rsidRDefault="00820EFC" w:rsidP="00C93688">
      <w:pPr>
        <w:pStyle w:val="Paragraphedeliste"/>
        <w:numPr>
          <w:ilvl w:val="0"/>
          <w:numId w:val="16"/>
        </w:numPr>
      </w:pPr>
      <w:r>
        <w:t xml:space="preserve">« step » est un facteur de décimation de la fenêtre pour le calcul de l’imagette, le rectangle rouge de </w:t>
      </w:r>
      <w:r w:rsidR="00841EC8">
        <w:t>l’image (</w:t>
      </w:r>
      <w:r w:rsidR="00841EC8">
        <w:fldChar w:fldCharType="begin"/>
      </w:r>
      <w:r w:rsidR="00841EC8">
        <w:instrText xml:space="preserve"> REF _Ref67223265 \h </w:instrText>
      </w:r>
      <w:r w:rsidR="00841EC8">
        <w:fldChar w:fldCharType="separate"/>
      </w:r>
      <w:r w:rsidR="00185EFB">
        <w:t xml:space="preserve">Figure </w:t>
      </w:r>
      <w:r w:rsidR="00185EFB">
        <w:rPr>
          <w:noProof/>
        </w:rPr>
        <w:t>11</w:t>
      </w:r>
      <w:r w:rsidR="00841EC8">
        <w:fldChar w:fldCharType="end"/>
      </w:r>
      <w:r w:rsidR="00841EC8">
        <w:t>).</w:t>
      </w:r>
      <w:r w:rsidR="0041079B">
        <w:t xml:space="preserve"> On déborde forcément de la zone d’intérêt, mais d’au plus « step » pixels lors du chargement en mémoire.</w:t>
      </w:r>
    </w:p>
    <w:p w14:paraId="0B0228E2" w14:textId="0C051C8B" w:rsidR="00841EC8" w:rsidRDefault="000D1C5F" w:rsidP="00C93688">
      <w:pPr>
        <w:pStyle w:val="Paragraphedeliste"/>
        <w:numPr>
          <w:ilvl w:val="0"/>
          <w:numId w:val="16"/>
        </w:numPr>
      </w:pPr>
      <w:r>
        <w:t>« </w:t>
      </w:r>
      <w:r w:rsidR="0041079B">
        <w:t>GRD</w:t>
      </w:r>
      <w:r>
        <w:t> »</w:t>
      </w:r>
      <w:r w:rsidR="0041079B">
        <w:t xml:space="preserve"> est le répertoire dans lequel se trouvent, ou doivent se trouver les </w:t>
      </w:r>
      <w:r>
        <w:t>archive</w:t>
      </w:r>
      <w:r w:rsidR="006111CD">
        <w:t>s</w:t>
      </w:r>
      <w:r>
        <w:t xml:space="preserve"> .zip GRD de Sentinel-1.</w:t>
      </w:r>
    </w:p>
    <w:p w14:paraId="23E351CC" w14:textId="66C89420" w:rsidR="000D1C5F" w:rsidRDefault="000D1C5F" w:rsidP="00C93688">
      <w:pPr>
        <w:pStyle w:val="Paragraphedeliste"/>
        <w:numPr>
          <w:ilvl w:val="0"/>
          <w:numId w:val="16"/>
        </w:numPr>
      </w:pPr>
      <w:r>
        <w:t xml:space="preserve">« FCOVER » donne l’adresse du répertoire dans lequel se situent les </w:t>
      </w:r>
      <w:r w:rsidR="006111CD">
        <w:t xml:space="preserve">fichiers netCDF téléchargés depuis GLS pour l’indicateur FCOVER. </w:t>
      </w:r>
      <w:r w:rsidR="00005BFA">
        <w:t>Même chose pour les indicateurs « LAI » ou « NDVI » s’ils sont téléchargés.</w:t>
      </w:r>
    </w:p>
    <w:p w14:paraId="37E7815E" w14:textId="1311E008" w:rsidR="00005BFA" w:rsidRDefault="00005BFA" w:rsidP="00005BFA"/>
    <w:p w14:paraId="2FCC57D7" w14:textId="59868989" w:rsidR="00005BFA" w:rsidRDefault="00005BFA" w:rsidP="00005BFA">
      <w:r>
        <w:t xml:space="preserve">Pour </w:t>
      </w:r>
      <w:r w:rsidR="00275E03">
        <w:t>récupérer des données GRD du serveur « SentielHub » il faut juste exécuter le code</w:t>
      </w:r>
    </w:p>
    <w:p w14:paraId="1957354C" w14:textId="41A466FF" w:rsidR="00275E03" w:rsidRDefault="00275E03" w:rsidP="00005BFA"/>
    <w:p w14:paraId="7A49D93C" w14:textId="77777777" w:rsidR="006B114E" w:rsidRPr="00CF1245" w:rsidRDefault="00275E03" w:rsidP="00275E03">
      <w:pPr>
        <w:ind w:left="708"/>
        <w:rPr>
          <w:rFonts w:ascii="Courier" w:hAnsi="Courier"/>
          <w:sz w:val="20"/>
          <w:szCs w:val="20"/>
        </w:rPr>
      </w:pPr>
      <w:r w:rsidRPr="00CF1245">
        <w:rPr>
          <w:rFonts w:ascii="Courier" w:hAnsi="Courier"/>
          <w:sz w:val="20"/>
          <w:szCs w:val="20"/>
        </w:rPr>
        <w:t xml:space="preserve">python </w:t>
      </w:r>
      <w:r w:rsidR="006B114E" w:rsidRPr="00CF1245">
        <w:rPr>
          <w:rFonts w:ascii="Courier" w:hAnsi="Courier"/>
          <w:sz w:val="20"/>
          <w:szCs w:val="20"/>
        </w:rPr>
        <w:t>grdloadzone.py &lt;adresse du répertoire contenant le fichier json&gt;</w:t>
      </w:r>
    </w:p>
    <w:p w14:paraId="0E2B0BA3" w14:textId="77777777" w:rsidR="006B114E" w:rsidRPr="00CF1245" w:rsidRDefault="006B114E" w:rsidP="006B114E">
      <w:pPr>
        <w:rPr>
          <w:rFonts w:ascii="Courier" w:hAnsi="Courier"/>
          <w:sz w:val="20"/>
          <w:szCs w:val="20"/>
        </w:rPr>
      </w:pPr>
    </w:p>
    <w:p w14:paraId="058D1FB5" w14:textId="246A1607" w:rsidR="006B114E" w:rsidRDefault="006B114E" w:rsidP="006B114E">
      <w:r>
        <w:t>Par exemple</w:t>
      </w:r>
    </w:p>
    <w:p w14:paraId="14DBCBA9" w14:textId="4F20BFF3" w:rsidR="006B114E" w:rsidRDefault="006B114E" w:rsidP="006B114E"/>
    <w:p w14:paraId="3670B7E7" w14:textId="43BB73D9" w:rsidR="006B114E" w:rsidRPr="00272CEC" w:rsidRDefault="006B114E" w:rsidP="006B114E">
      <w:pPr>
        <w:ind w:left="708"/>
        <w:rPr>
          <w:rFonts w:ascii="Courier" w:hAnsi="Courier"/>
        </w:rPr>
      </w:pPr>
      <w:r w:rsidRPr="00272CEC">
        <w:rPr>
          <w:rFonts w:ascii="Courier" w:hAnsi="Courier"/>
          <w:sz w:val="20"/>
          <w:szCs w:val="20"/>
        </w:rPr>
        <w:t xml:space="preserve">python grdloadzone.py </w:t>
      </w:r>
      <w:r w:rsidR="000929DB" w:rsidRPr="00272CEC">
        <w:rPr>
          <w:rFonts w:ascii="Courier" w:hAnsi="Courier"/>
          <w:sz w:val="20"/>
          <w:szCs w:val="20"/>
        </w:rPr>
        <w:t>data/Barro-Alto</w:t>
      </w:r>
    </w:p>
    <w:p w14:paraId="5B101BED" w14:textId="0B89C812" w:rsidR="00275E03" w:rsidRPr="00272CEC" w:rsidRDefault="00275E03" w:rsidP="006B114E">
      <w:r w:rsidRPr="00272CEC">
        <w:t xml:space="preserve"> </w:t>
      </w:r>
    </w:p>
    <w:p w14:paraId="3FCD22B2" w14:textId="22427FAA" w:rsidR="00CF1245" w:rsidRPr="00272CEC" w:rsidRDefault="00CF1245" w:rsidP="006B114E">
      <w:r w:rsidRPr="00272CEC">
        <w:t>Le chargement s’</w:t>
      </w:r>
      <w:r w:rsidR="00F15EB3" w:rsidRPr="00272CEC">
        <w:t>effectuera</w:t>
      </w:r>
      <w:r w:rsidRPr="00272CEC">
        <w:t xml:space="preserve"> automatiquement.</w:t>
      </w:r>
    </w:p>
    <w:p w14:paraId="1FF32EFD" w14:textId="4F5E6897" w:rsidR="00CF1245" w:rsidRPr="00272CEC" w:rsidRDefault="00CF1245" w:rsidP="006B114E"/>
    <w:p w14:paraId="73DF4A09" w14:textId="69D54D9C" w:rsidR="00CF1245" w:rsidRDefault="00CF1245" w:rsidP="006B114E">
      <w:r w:rsidRPr="00CF1245">
        <w:t xml:space="preserve">Les notebooks explicatifs sont dans le dossier </w:t>
      </w:r>
      <w:r>
        <w:t>« notebooks ».</w:t>
      </w:r>
    </w:p>
    <w:p w14:paraId="370F58FA" w14:textId="180CEBFA" w:rsidR="00CF1245" w:rsidRDefault="00CF1245" w:rsidP="006B114E">
      <w:r>
        <w:t xml:space="preserve">Le fichier </w:t>
      </w:r>
      <w:r w:rsidR="00AB1BFA">
        <w:t xml:space="preserve">« TraceRVI.ipynb » présente des calculs ayant abouti aux graphes présentés dans ce document. Des données CSV sont disponibles dans le répertoire </w:t>
      </w:r>
      <w:r w:rsidR="00684074">
        <w:t>« data/Barro-Alto », ce qui évite d’avoir à relancer les traitements depuis les données brutes.</w:t>
      </w:r>
      <w:r w:rsidR="004226DC">
        <w:t xml:space="preserve"> Si vous avez téléchargé des données personnelles il faut juste </w:t>
      </w:r>
      <w:r w:rsidR="001323A3">
        <w:t xml:space="preserve">supprimer le commentaire des </w:t>
      </w:r>
      <w:r w:rsidR="004226DC">
        <w:t>lignes « compute… »</w:t>
      </w:r>
    </w:p>
    <w:p w14:paraId="290210D9" w14:textId="77777777" w:rsidR="008D7B8B" w:rsidRPr="00CF1245" w:rsidRDefault="008D7B8B" w:rsidP="00F537D2"/>
    <w:p w14:paraId="36C332E7" w14:textId="4FE7CF7A" w:rsidR="004F7480" w:rsidRPr="00CF1245" w:rsidRDefault="004F7480" w:rsidP="008D7B8B">
      <w:pPr>
        <w:pStyle w:val="Titre1"/>
        <w:numPr>
          <w:ilvl w:val="0"/>
          <w:numId w:val="0"/>
        </w:numPr>
        <w:ind w:left="432" w:hanging="432"/>
      </w:pPr>
      <w:r w:rsidRPr="00CF1245">
        <w:br w:type="page"/>
      </w:r>
    </w:p>
    <w:p w14:paraId="79849CF5" w14:textId="77777777" w:rsidR="005C08E3" w:rsidRPr="00272CEC" w:rsidRDefault="00C73D72" w:rsidP="00C73D72">
      <w:pPr>
        <w:pStyle w:val="Bibliographie"/>
      </w:pPr>
      <w:bookmarkStart w:id="28" w:name="_Toc67335231"/>
      <w:r w:rsidRPr="00272CEC">
        <w:lastRenderedPageBreak/>
        <w:t>Références</w:t>
      </w:r>
      <w:bookmarkEnd w:id="28"/>
    </w:p>
    <w:sdt>
      <w:sdtPr>
        <w:tag w:val="MENDELEY_BIBLIOGRAPHY"/>
        <w:id w:val="813219474"/>
        <w:placeholder>
          <w:docPart w:val="DefaultPlaceholder_-1854013440"/>
        </w:placeholder>
      </w:sdtPr>
      <w:sdtEndPr/>
      <w:sdtContent>
        <w:p w14:paraId="51AD3C57" w14:textId="77777777" w:rsidR="00801AE9" w:rsidRDefault="00801AE9">
          <w:pPr>
            <w:autoSpaceDE w:val="0"/>
            <w:autoSpaceDN w:val="0"/>
            <w:ind w:hanging="640"/>
            <w:divId w:val="152184566"/>
            <w:rPr>
              <w:rFonts w:eastAsia="Times New Roman"/>
            </w:rPr>
          </w:pPr>
          <w:r>
            <w:rPr>
              <w:rFonts w:eastAsia="Times New Roman"/>
            </w:rPr>
            <w:t>[1]        J. Lacaille, “Exploitation de données satellites pour le suivi de la végétation et la mesure du niveau des lacs.”</w:t>
          </w:r>
        </w:p>
        <w:p w14:paraId="7DF0A926" w14:textId="77777777" w:rsidR="00801AE9" w:rsidRPr="00801AE9" w:rsidRDefault="00801AE9">
          <w:pPr>
            <w:autoSpaceDE w:val="0"/>
            <w:autoSpaceDN w:val="0"/>
            <w:ind w:hanging="640"/>
            <w:divId w:val="901407700"/>
            <w:rPr>
              <w:rFonts w:eastAsia="Times New Roman"/>
              <w:lang w:val="en-US"/>
            </w:rPr>
          </w:pPr>
          <w:r w:rsidRPr="00801AE9">
            <w:rPr>
              <w:rFonts w:eastAsia="Times New Roman"/>
              <w:lang w:val="en-US"/>
            </w:rPr>
            <w:t>[2]        A. Verger and A. Descals, “Copernicus Global Land Operations ”Vegetation and Energy” - Algorithm theoretical basis document,” 2021. [Online]. Available: https://land.copernicus.eu/global/sites/cgls.vito.be/files/products/CGLOPS1_ATBD_FCOVER300m-V1.1_I1.01.pdf.</w:t>
          </w:r>
        </w:p>
        <w:p w14:paraId="149604F4" w14:textId="77777777" w:rsidR="00801AE9" w:rsidRPr="00801AE9" w:rsidRDefault="00801AE9">
          <w:pPr>
            <w:autoSpaceDE w:val="0"/>
            <w:autoSpaceDN w:val="0"/>
            <w:ind w:hanging="640"/>
            <w:divId w:val="1690401509"/>
            <w:rPr>
              <w:rFonts w:eastAsia="Times New Roman"/>
              <w:lang w:val="en-US"/>
            </w:rPr>
          </w:pPr>
          <w:r w:rsidRPr="00801AE9">
            <w:rPr>
              <w:rFonts w:eastAsia="Times New Roman"/>
              <w:lang w:val="en-US"/>
            </w:rPr>
            <w:t>[3]        D. Ramon, D. Jolivet, and M. Compiègne, “Copernicus Global Land Operations ”Vegetation and Energy” - ATMOSPHERIC CORRECTION FOR SENTINEL-3 OLCI AND SLSTR PRODUCTS,” 2019.</w:t>
          </w:r>
        </w:p>
        <w:p w14:paraId="5A48B8B7" w14:textId="77777777" w:rsidR="00801AE9" w:rsidRPr="00801AE9" w:rsidRDefault="00801AE9">
          <w:pPr>
            <w:autoSpaceDE w:val="0"/>
            <w:autoSpaceDN w:val="0"/>
            <w:ind w:hanging="640"/>
            <w:divId w:val="1316254899"/>
            <w:rPr>
              <w:rFonts w:eastAsia="Times New Roman"/>
              <w:lang w:val="en-US"/>
            </w:rPr>
          </w:pPr>
          <w:r w:rsidRPr="00801AE9">
            <w:rPr>
              <w:rFonts w:eastAsia="Times New Roman"/>
              <w:lang w:val="en-US"/>
            </w:rPr>
            <w:t>[4]        Matthieu Bourgibot, “Sentinel-1 Product definition,” 2012. [Online]. Available: https://sentinel.esa.int/documents/247904/1877131/Sentinel-1-Product-Definition.pdf/6049ee42-6dc7-4e76-9886-f7a72f5631f3?t=1461673251000.</w:t>
          </w:r>
        </w:p>
        <w:p w14:paraId="32E32789" w14:textId="77777777" w:rsidR="00801AE9" w:rsidRDefault="00801AE9">
          <w:pPr>
            <w:autoSpaceDE w:val="0"/>
            <w:autoSpaceDN w:val="0"/>
            <w:ind w:hanging="640"/>
            <w:divId w:val="367491760"/>
            <w:rPr>
              <w:rFonts w:eastAsia="Times New Roman"/>
            </w:rPr>
          </w:pPr>
          <w:r w:rsidRPr="00801AE9">
            <w:rPr>
              <w:rFonts w:eastAsia="Times New Roman"/>
              <w:lang w:val="en-US"/>
            </w:rPr>
            <w:t xml:space="preserve">[5]        P. Vincent, M. Bourbigot, H. Johnsen, and R. Piantanida, “Sentinel-1 Product Specification,” 2020. </w:t>
          </w:r>
          <w:r>
            <w:rPr>
              <w:rFonts w:eastAsia="Times New Roman"/>
            </w:rPr>
            <w:t>[Online]. Available: https://sentinel.esa.int/documents/247904/0/Sentinel-1-Product-Specification/49c514c3-1574-4d94-aae2-d8061a3baebd.</w:t>
          </w:r>
        </w:p>
        <w:p w14:paraId="4F70918E" w14:textId="77777777" w:rsidR="00801AE9" w:rsidRPr="00801AE9" w:rsidRDefault="00801AE9">
          <w:pPr>
            <w:autoSpaceDE w:val="0"/>
            <w:autoSpaceDN w:val="0"/>
            <w:ind w:hanging="640"/>
            <w:divId w:val="1302539586"/>
            <w:rPr>
              <w:rFonts w:eastAsia="Times New Roman"/>
              <w:lang w:val="en-US"/>
            </w:rPr>
          </w:pPr>
          <w:r>
            <w:rPr>
              <w:rFonts w:eastAsia="Times New Roman"/>
            </w:rPr>
            <w:t xml:space="preserve">[6]        ESA, “Pas à pas - Accès aux données Sentinel-1.” </w:t>
          </w:r>
          <w:r w:rsidRPr="00801AE9">
            <w:rPr>
              <w:rFonts w:eastAsia="Times New Roman"/>
              <w:lang w:val="en-US"/>
            </w:rPr>
            <w:t>[Online]. Available: https://www.un-spider.org/sites/default/files/Pas_à_pas.PDF.</w:t>
          </w:r>
        </w:p>
        <w:p w14:paraId="2C8CC5CF" w14:textId="77777777" w:rsidR="00801AE9" w:rsidRPr="00801AE9" w:rsidRDefault="00801AE9">
          <w:pPr>
            <w:autoSpaceDE w:val="0"/>
            <w:autoSpaceDN w:val="0"/>
            <w:ind w:hanging="640"/>
            <w:divId w:val="1633824580"/>
            <w:rPr>
              <w:rFonts w:eastAsia="Times New Roman"/>
              <w:lang w:val="en-US"/>
            </w:rPr>
          </w:pPr>
          <w:r w:rsidRPr="00801AE9">
            <w:rPr>
              <w:rFonts w:eastAsia="Times New Roman"/>
              <w:lang w:val="en-US"/>
            </w:rPr>
            <w:t xml:space="preserve">[7]        C. Szigarski </w:t>
          </w:r>
          <w:r w:rsidRPr="00801AE9">
            <w:rPr>
              <w:rFonts w:eastAsia="Times New Roman"/>
              <w:i/>
              <w:iCs/>
              <w:lang w:val="en-US"/>
            </w:rPr>
            <w:t>et al.</w:t>
          </w:r>
          <w:r w:rsidRPr="00801AE9">
            <w:rPr>
              <w:rFonts w:eastAsia="Times New Roman"/>
              <w:lang w:val="en-US"/>
            </w:rPr>
            <w:t xml:space="preserve">, “Analysis of the Radar Vegetation Index and potential improvements,” </w:t>
          </w:r>
          <w:r w:rsidRPr="00801AE9">
            <w:rPr>
              <w:rFonts w:eastAsia="Times New Roman"/>
              <w:i/>
              <w:iCs/>
              <w:lang w:val="en-US"/>
            </w:rPr>
            <w:t>Remote Sensing</w:t>
          </w:r>
          <w:r w:rsidRPr="00801AE9">
            <w:rPr>
              <w:rFonts w:eastAsia="Times New Roman"/>
              <w:lang w:val="en-US"/>
            </w:rPr>
            <w:t>, vol. 10, no. 11, pp. 1–15, 2018, doi: 10.3390/rs10111776.</w:t>
          </w:r>
        </w:p>
        <w:p w14:paraId="2F8D6C25" w14:textId="77777777" w:rsidR="00801AE9" w:rsidRPr="00801AE9" w:rsidRDefault="00801AE9">
          <w:pPr>
            <w:autoSpaceDE w:val="0"/>
            <w:autoSpaceDN w:val="0"/>
            <w:ind w:hanging="640"/>
            <w:divId w:val="1394549619"/>
            <w:rPr>
              <w:rFonts w:eastAsia="Times New Roman"/>
              <w:lang w:val="en-US"/>
            </w:rPr>
          </w:pPr>
          <w:r w:rsidRPr="00801AE9">
            <w:rPr>
              <w:rFonts w:eastAsia="Times New Roman"/>
              <w:lang w:val="en-US"/>
            </w:rPr>
            <w:t xml:space="preserve">[8]        S. Dey, “Radar Vegetation Index Code for Dual Polarimetric Sentinel-1 Data in EO Browser,” </w:t>
          </w:r>
          <w:r w:rsidRPr="00801AE9">
            <w:rPr>
              <w:rFonts w:eastAsia="Times New Roman"/>
              <w:i/>
              <w:iCs/>
              <w:lang w:val="en-US"/>
            </w:rPr>
            <w:t>Microwave Remote Sensing Lab</w:t>
          </w:r>
          <w:r w:rsidRPr="00801AE9">
            <w:rPr>
              <w:rFonts w:eastAsia="Times New Roman"/>
              <w:lang w:val="en-US"/>
            </w:rPr>
            <w:t>. Indian Institute of Technology Bombay, Bombay, India, 2009, [Online]. Available: https://custom-scripts.sentinel-hub.com/custom-scripts/sentinel-1/radar_vegetation_index_code_dual_polarimetric/supplementary_material.pdf.</w:t>
          </w:r>
        </w:p>
        <w:p w14:paraId="5F7A8807" w14:textId="77777777" w:rsidR="00801AE9" w:rsidRPr="00801AE9" w:rsidRDefault="00801AE9">
          <w:pPr>
            <w:autoSpaceDE w:val="0"/>
            <w:autoSpaceDN w:val="0"/>
            <w:ind w:hanging="640"/>
            <w:divId w:val="1926573807"/>
            <w:rPr>
              <w:rFonts w:eastAsia="Times New Roman"/>
              <w:lang w:val="en-US"/>
            </w:rPr>
          </w:pPr>
          <w:r w:rsidRPr="00801AE9">
            <w:rPr>
              <w:rFonts w:eastAsia="Times New Roman"/>
              <w:lang w:val="en-US"/>
            </w:rPr>
            <w:t xml:space="preserve">[9]        D. Mandal </w:t>
          </w:r>
          <w:r w:rsidRPr="00801AE9">
            <w:rPr>
              <w:rFonts w:eastAsia="Times New Roman"/>
              <w:i/>
              <w:iCs/>
              <w:lang w:val="en-US"/>
            </w:rPr>
            <w:t>et al.</w:t>
          </w:r>
          <w:r w:rsidRPr="00801AE9">
            <w:rPr>
              <w:rFonts w:eastAsia="Times New Roman"/>
              <w:lang w:val="en-US"/>
            </w:rPr>
            <w:t xml:space="preserve">, “Dual polarimetric radar vegetation index for crop growth monitoring using sentinel-1 SAR data,” </w:t>
          </w:r>
          <w:r w:rsidRPr="00801AE9">
            <w:rPr>
              <w:rFonts w:eastAsia="Times New Roman"/>
              <w:i/>
              <w:iCs/>
              <w:lang w:val="en-US"/>
            </w:rPr>
            <w:t>Remote Sensing of Environment</w:t>
          </w:r>
          <w:r w:rsidRPr="00801AE9">
            <w:rPr>
              <w:rFonts w:eastAsia="Times New Roman"/>
              <w:lang w:val="en-US"/>
            </w:rPr>
            <w:t>, vol. 247, 2020, doi: 10.1016/j.rse.2020.111954.</w:t>
          </w:r>
        </w:p>
        <w:p w14:paraId="2B511FFE" w14:textId="7AC16468" w:rsidR="00C73D72" w:rsidRPr="00C73D72" w:rsidRDefault="00801AE9" w:rsidP="00C73D72">
          <w:r w:rsidRPr="00801AE9">
            <w:rPr>
              <w:rFonts w:eastAsia="Times New Roman"/>
              <w:lang w:val="en-US"/>
            </w:rPr>
            <w:t> </w:t>
          </w:r>
        </w:p>
      </w:sdtContent>
    </w:sdt>
    <w:sectPr w:rsidR="00C73D72" w:rsidRPr="00C73D72" w:rsidSect="003C69FD">
      <w:footerReference w:type="even" r:id="rId40"/>
      <w:footerReference w:type="default" r:id="rId41"/>
      <w:footerReference w:type="firs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774BC" w14:textId="77777777" w:rsidR="00C128C9" w:rsidRDefault="00C128C9" w:rsidP="00C73D72">
      <w:r>
        <w:separator/>
      </w:r>
    </w:p>
  </w:endnote>
  <w:endnote w:type="continuationSeparator" w:id="0">
    <w:p w14:paraId="28C51645" w14:textId="77777777" w:rsidR="00C128C9" w:rsidRDefault="00C128C9" w:rsidP="00C73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69155380"/>
      <w:docPartObj>
        <w:docPartGallery w:val="Page Numbers (Bottom of Page)"/>
        <w:docPartUnique/>
      </w:docPartObj>
    </w:sdtPr>
    <w:sdtEndPr>
      <w:rPr>
        <w:rStyle w:val="Numrodepage"/>
      </w:rPr>
    </w:sdtEndPr>
    <w:sdtContent>
      <w:p w14:paraId="2D296DD0" w14:textId="5E0EC729" w:rsidR="00ED6E17" w:rsidRDefault="00ED6E17" w:rsidP="0013308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7785F70" w14:textId="77777777" w:rsidR="00ED6E17" w:rsidRDefault="00ED6E1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Fonts w:asciiTheme="majorHAnsi" w:hAnsiTheme="majorHAnsi" w:cstheme="majorHAnsi"/>
        <w:color w:val="2F5496" w:themeColor="accent1" w:themeShade="BF"/>
      </w:rPr>
      <w:id w:val="-771467899"/>
      <w:docPartObj>
        <w:docPartGallery w:val="Page Numbers (Bottom of Page)"/>
        <w:docPartUnique/>
      </w:docPartObj>
    </w:sdtPr>
    <w:sdtEndPr>
      <w:rPr>
        <w:rStyle w:val="Numrodepage"/>
      </w:rPr>
    </w:sdtEndPr>
    <w:sdtContent>
      <w:p w14:paraId="73666E46" w14:textId="6E02EC35" w:rsidR="00ED6E17" w:rsidRPr="00410B8C" w:rsidRDefault="00ED6E17" w:rsidP="00133086">
        <w:pPr>
          <w:pStyle w:val="Pieddepage"/>
          <w:framePr w:wrap="none" w:vAnchor="text" w:hAnchor="margin" w:xAlign="center" w:y="1"/>
          <w:rPr>
            <w:rStyle w:val="Numrodepage"/>
            <w:rFonts w:asciiTheme="majorHAnsi" w:hAnsiTheme="majorHAnsi" w:cstheme="majorHAnsi"/>
            <w:color w:val="2F5496" w:themeColor="accent1" w:themeShade="BF"/>
          </w:rPr>
        </w:pPr>
        <w:r w:rsidRPr="00A67E8D">
          <w:rPr>
            <w:rStyle w:val="Numrodepage"/>
            <w:rFonts w:asciiTheme="majorHAnsi" w:hAnsiTheme="majorHAnsi" w:cstheme="majorHAnsi"/>
            <w:color w:val="2F5496" w:themeColor="accent1" w:themeShade="BF"/>
            <w:sz w:val="22"/>
            <w:szCs w:val="22"/>
          </w:rPr>
          <w:fldChar w:fldCharType="begin"/>
        </w:r>
        <w:r w:rsidRPr="00A67E8D">
          <w:rPr>
            <w:rStyle w:val="Numrodepage"/>
            <w:rFonts w:asciiTheme="majorHAnsi" w:hAnsiTheme="majorHAnsi" w:cstheme="majorHAnsi"/>
            <w:color w:val="2F5496" w:themeColor="accent1" w:themeShade="BF"/>
            <w:sz w:val="22"/>
            <w:szCs w:val="22"/>
          </w:rPr>
          <w:instrText xml:space="preserve"> PAGE </w:instrText>
        </w:r>
        <w:r w:rsidRPr="00A67E8D">
          <w:rPr>
            <w:rStyle w:val="Numrodepage"/>
            <w:rFonts w:asciiTheme="majorHAnsi" w:hAnsiTheme="majorHAnsi" w:cstheme="majorHAnsi"/>
            <w:color w:val="2F5496" w:themeColor="accent1" w:themeShade="BF"/>
            <w:sz w:val="22"/>
            <w:szCs w:val="22"/>
          </w:rPr>
          <w:fldChar w:fldCharType="separate"/>
        </w:r>
        <w:r w:rsidRPr="00A67E8D">
          <w:rPr>
            <w:rStyle w:val="Numrodepage"/>
            <w:rFonts w:asciiTheme="majorHAnsi" w:hAnsiTheme="majorHAnsi" w:cstheme="majorHAnsi"/>
            <w:noProof/>
            <w:color w:val="2F5496" w:themeColor="accent1" w:themeShade="BF"/>
            <w:sz w:val="22"/>
            <w:szCs w:val="22"/>
          </w:rPr>
          <w:t>3</w:t>
        </w:r>
        <w:r w:rsidRPr="00A67E8D">
          <w:rPr>
            <w:rStyle w:val="Numrodepage"/>
            <w:rFonts w:asciiTheme="majorHAnsi" w:hAnsiTheme="majorHAnsi" w:cstheme="majorHAnsi"/>
            <w:color w:val="2F5496" w:themeColor="accent1" w:themeShade="BF"/>
            <w:sz w:val="22"/>
            <w:szCs w:val="22"/>
          </w:rPr>
          <w:fldChar w:fldCharType="end"/>
        </w:r>
      </w:p>
    </w:sdtContent>
  </w:sdt>
  <w:p w14:paraId="6C36C881" w14:textId="3CE505DD" w:rsidR="00ED6E17" w:rsidRDefault="00ED6E1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115E6" w14:textId="350D00DC" w:rsidR="00F53EB6" w:rsidRPr="004207C8" w:rsidRDefault="00D90BA5">
    <w:pPr>
      <w:pStyle w:val="Pieddepage"/>
      <w:rPr>
        <w:rFonts w:asciiTheme="majorHAnsi" w:hAnsiTheme="majorHAnsi" w:cstheme="majorHAnsi"/>
        <w:color w:val="2F5496" w:themeColor="accent1" w:themeShade="BF"/>
        <w:sz w:val="22"/>
        <w:szCs w:val="22"/>
      </w:rPr>
    </w:pPr>
    <w:r>
      <w:tab/>
    </w:r>
    <w:r>
      <w:tab/>
    </w:r>
    <w:r w:rsidRPr="004207C8">
      <w:rPr>
        <w:rFonts w:asciiTheme="majorHAnsi" w:hAnsiTheme="majorHAnsi" w:cstheme="majorHAnsi"/>
        <w:color w:val="2F5496" w:themeColor="accent1" w:themeShade="BF"/>
        <w:sz w:val="22"/>
        <w:szCs w:val="22"/>
      </w:rPr>
      <w:fldChar w:fldCharType="begin"/>
    </w:r>
    <w:r w:rsidRPr="004207C8">
      <w:rPr>
        <w:rFonts w:asciiTheme="majorHAnsi" w:hAnsiTheme="majorHAnsi" w:cstheme="majorHAnsi"/>
        <w:color w:val="2F5496" w:themeColor="accent1" w:themeShade="BF"/>
        <w:sz w:val="22"/>
        <w:szCs w:val="22"/>
      </w:rPr>
      <w:instrText xml:space="preserve"> NUMPAGES  \* MERGEFORMAT </w:instrText>
    </w:r>
    <w:r w:rsidRPr="004207C8">
      <w:rPr>
        <w:rFonts w:asciiTheme="majorHAnsi" w:hAnsiTheme="majorHAnsi" w:cstheme="majorHAnsi"/>
        <w:color w:val="2F5496" w:themeColor="accent1" w:themeShade="BF"/>
        <w:sz w:val="22"/>
        <w:szCs w:val="22"/>
      </w:rPr>
      <w:fldChar w:fldCharType="separate"/>
    </w:r>
    <w:r w:rsidRPr="004207C8">
      <w:rPr>
        <w:rFonts w:asciiTheme="majorHAnsi" w:hAnsiTheme="majorHAnsi" w:cstheme="majorHAnsi"/>
        <w:color w:val="2F5496" w:themeColor="accent1" w:themeShade="BF"/>
        <w:sz w:val="22"/>
        <w:szCs w:val="22"/>
      </w:rPr>
      <w:t>8</w:t>
    </w:r>
    <w:r w:rsidRPr="004207C8">
      <w:rPr>
        <w:rFonts w:asciiTheme="majorHAnsi" w:hAnsiTheme="majorHAnsi" w:cstheme="majorHAnsi"/>
        <w:color w:val="2F5496" w:themeColor="accent1" w:themeShade="BF"/>
        <w:sz w:val="22"/>
        <w:szCs w:val="22"/>
      </w:rPr>
      <w:fldChar w:fldCharType="end"/>
    </w:r>
    <w:r w:rsidRPr="004207C8">
      <w:rPr>
        <w:rFonts w:asciiTheme="majorHAnsi" w:hAnsiTheme="majorHAnsi" w:cstheme="majorHAnsi"/>
        <w:color w:val="2F5496" w:themeColor="accent1" w:themeShade="BF"/>
        <w:sz w:val="22"/>
        <w:szCs w:val="22"/>
      </w:rPr>
      <w:t xml:space="preserve"> pages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C2024" w14:textId="77777777" w:rsidR="00C128C9" w:rsidRDefault="00C128C9" w:rsidP="00C73D72">
      <w:r>
        <w:separator/>
      </w:r>
    </w:p>
  </w:footnote>
  <w:footnote w:type="continuationSeparator" w:id="0">
    <w:p w14:paraId="4B1EEC41" w14:textId="77777777" w:rsidR="00C128C9" w:rsidRDefault="00C128C9" w:rsidP="00C73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8E468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DABB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E5C8A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CF425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77C20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7B280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32CAB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8762C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1304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ADE6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CB174D"/>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18D130AC"/>
    <w:multiLevelType w:val="hybridMultilevel"/>
    <w:tmpl w:val="E110C8D2"/>
    <w:lvl w:ilvl="0" w:tplc="84AC6024">
      <w:start w:val="5"/>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E469C5"/>
    <w:multiLevelType w:val="hybridMultilevel"/>
    <w:tmpl w:val="316A400E"/>
    <w:lvl w:ilvl="0" w:tplc="62BC1F28">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850D85"/>
    <w:multiLevelType w:val="hybridMultilevel"/>
    <w:tmpl w:val="45A65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5116298"/>
    <w:multiLevelType w:val="hybridMultilevel"/>
    <w:tmpl w:val="70AA8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AB598A"/>
    <w:multiLevelType w:val="hybridMultilevel"/>
    <w:tmpl w:val="7842E6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5"/>
  </w:num>
  <w:num w:numId="4">
    <w:abstractNumId w:val="4"/>
  </w:num>
  <w:num w:numId="5">
    <w:abstractNumId w:val="5"/>
  </w:num>
  <w:num w:numId="6">
    <w:abstractNumId w:val="6"/>
  </w:num>
  <w:num w:numId="7">
    <w:abstractNumId w:val="7"/>
  </w:num>
  <w:num w:numId="8">
    <w:abstractNumId w:val="9"/>
  </w:num>
  <w:num w:numId="9">
    <w:abstractNumId w:val="0"/>
  </w:num>
  <w:num w:numId="10">
    <w:abstractNumId w:val="1"/>
  </w:num>
  <w:num w:numId="11">
    <w:abstractNumId w:val="2"/>
  </w:num>
  <w:num w:numId="12">
    <w:abstractNumId w:val="3"/>
  </w:num>
  <w:num w:numId="13">
    <w:abstractNumId w:val="8"/>
  </w:num>
  <w:num w:numId="14">
    <w:abstractNumId w:val="14"/>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D72"/>
    <w:rsid w:val="00005BFA"/>
    <w:rsid w:val="00005D35"/>
    <w:rsid w:val="0000626C"/>
    <w:rsid w:val="0000644E"/>
    <w:rsid w:val="00010C8B"/>
    <w:rsid w:val="000135EA"/>
    <w:rsid w:val="00021E26"/>
    <w:rsid w:val="00022C4B"/>
    <w:rsid w:val="00027CD8"/>
    <w:rsid w:val="0003695A"/>
    <w:rsid w:val="00040D4C"/>
    <w:rsid w:val="0004177C"/>
    <w:rsid w:val="00042B96"/>
    <w:rsid w:val="000434C8"/>
    <w:rsid w:val="00051DAD"/>
    <w:rsid w:val="00052F97"/>
    <w:rsid w:val="000537D1"/>
    <w:rsid w:val="00053CA4"/>
    <w:rsid w:val="00054AE5"/>
    <w:rsid w:val="00055A46"/>
    <w:rsid w:val="00061723"/>
    <w:rsid w:val="00061915"/>
    <w:rsid w:val="000711BC"/>
    <w:rsid w:val="000805FC"/>
    <w:rsid w:val="0009031A"/>
    <w:rsid w:val="00090F32"/>
    <w:rsid w:val="000929DB"/>
    <w:rsid w:val="00092F2F"/>
    <w:rsid w:val="00096116"/>
    <w:rsid w:val="000A131B"/>
    <w:rsid w:val="000A1E8B"/>
    <w:rsid w:val="000B7C63"/>
    <w:rsid w:val="000C60BD"/>
    <w:rsid w:val="000D1C5F"/>
    <w:rsid w:val="000D2183"/>
    <w:rsid w:val="000D2E09"/>
    <w:rsid w:val="000E53DA"/>
    <w:rsid w:val="000E6D20"/>
    <w:rsid w:val="000F1F24"/>
    <w:rsid w:val="000F611A"/>
    <w:rsid w:val="00100598"/>
    <w:rsid w:val="00100E74"/>
    <w:rsid w:val="0010642F"/>
    <w:rsid w:val="001066A3"/>
    <w:rsid w:val="00111ADA"/>
    <w:rsid w:val="00115EE3"/>
    <w:rsid w:val="00117134"/>
    <w:rsid w:val="00123524"/>
    <w:rsid w:val="00126837"/>
    <w:rsid w:val="00126C58"/>
    <w:rsid w:val="00131BAC"/>
    <w:rsid w:val="001323A3"/>
    <w:rsid w:val="00134521"/>
    <w:rsid w:val="00134A22"/>
    <w:rsid w:val="00140019"/>
    <w:rsid w:val="00141307"/>
    <w:rsid w:val="00160456"/>
    <w:rsid w:val="0016301C"/>
    <w:rsid w:val="0016518D"/>
    <w:rsid w:val="0016622B"/>
    <w:rsid w:val="00184C43"/>
    <w:rsid w:val="00185EFB"/>
    <w:rsid w:val="00190B45"/>
    <w:rsid w:val="001938EA"/>
    <w:rsid w:val="001A17EA"/>
    <w:rsid w:val="001B56DB"/>
    <w:rsid w:val="001B5E8A"/>
    <w:rsid w:val="001B63CB"/>
    <w:rsid w:val="001C0871"/>
    <w:rsid w:val="001C1C18"/>
    <w:rsid w:val="001C3183"/>
    <w:rsid w:val="001D142A"/>
    <w:rsid w:val="001D1490"/>
    <w:rsid w:val="001D4BED"/>
    <w:rsid w:val="001E6C8B"/>
    <w:rsid w:val="001F2120"/>
    <w:rsid w:val="001F2BFA"/>
    <w:rsid w:val="00206680"/>
    <w:rsid w:val="002068DE"/>
    <w:rsid w:val="00214D3A"/>
    <w:rsid w:val="0021634E"/>
    <w:rsid w:val="0022203A"/>
    <w:rsid w:val="002257FA"/>
    <w:rsid w:val="002266DB"/>
    <w:rsid w:val="002409FE"/>
    <w:rsid w:val="00243ECA"/>
    <w:rsid w:val="002476AC"/>
    <w:rsid w:val="0025199D"/>
    <w:rsid w:val="0026019D"/>
    <w:rsid w:val="002654F5"/>
    <w:rsid w:val="00265CB6"/>
    <w:rsid w:val="00265EEA"/>
    <w:rsid w:val="00272CEC"/>
    <w:rsid w:val="00275E03"/>
    <w:rsid w:val="00280E32"/>
    <w:rsid w:val="00286883"/>
    <w:rsid w:val="002874C8"/>
    <w:rsid w:val="00290D12"/>
    <w:rsid w:val="00295EF3"/>
    <w:rsid w:val="002B28FC"/>
    <w:rsid w:val="002B35C5"/>
    <w:rsid w:val="002B3985"/>
    <w:rsid w:val="002C1000"/>
    <w:rsid w:val="002C2ED3"/>
    <w:rsid w:val="002C5788"/>
    <w:rsid w:val="002C5ED7"/>
    <w:rsid w:val="002C5FD0"/>
    <w:rsid w:val="002C719A"/>
    <w:rsid w:val="002D3ED1"/>
    <w:rsid w:val="002D6753"/>
    <w:rsid w:val="002E7C97"/>
    <w:rsid w:val="002E7D0F"/>
    <w:rsid w:val="002F5F71"/>
    <w:rsid w:val="002F718A"/>
    <w:rsid w:val="003012E1"/>
    <w:rsid w:val="00302E0A"/>
    <w:rsid w:val="003154C5"/>
    <w:rsid w:val="0032036C"/>
    <w:rsid w:val="00355763"/>
    <w:rsid w:val="0037309E"/>
    <w:rsid w:val="00375B75"/>
    <w:rsid w:val="00375F1A"/>
    <w:rsid w:val="00381CDF"/>
    <w:rsid w:val="00382187"/>
    <w:rsid w:val="003910FB"/>
    <w:rsid w:val="003976B0"/>
    <w:rsid w:val="00397E0D"/>
    <w:rsid w:val="003A4B21"/>
    <w:rsid w:val="003A4BB3"/>
    <w:rsid w:val="003B147A"/>
    <w:rsid w:val="003B50E8"/>
    <w:rsid w:val="003B6375"/>
    <w:rsid w:val="003C0362"/>
    <w:rsid w:val="003C69FD"/>
    <w:rsid w:val="003D0AC1"/>
    <w:rsid w:val="003D27EA"/>
    <w:rsid w:val="003D4F4B"/>
    <w:rsid w:val="003D712F"/>
    <w:rsid w:val="003F4D98"/>
    <w:rsid w:val="003F5A7C"/>
    <w:rsid w:val="003F7E8E"/>
    <w:rsid w:val="00405996"/>
    <w:rsid w:val="00407A6D"/>
    <w:rsid w:val="0041079B"/>
    <w:rsid w:val="00410B8C"/>
    <w:rsid w:val="0041301E"/>
    <w:rsid w:val="00414B2D"/>
    <w:rsid w:val="00414D5C"/>
    <w:rsid w:val="00420096"/>
    <w:rsid w:val="004207C8"/>
    <w:rsid w:val="00421F2A"/>
    <w:rsid w:val="004226DC"/>
    <w:rsid w:val="004261A9"/>
    <w:rsid w:val="00436495"/>
    <w:rsid w:val="00436E44"/>
    <w:rsid w:val="00441303"/>
    <w:rsid w:val="004459CB"/>
    <w:rsid w:val="0045330F"/>
    <w:rsid w:val="0045334A"/>
    <w:rsid w:val="00454FB9"/>
    <w:rsid w:val="00463342"/>
    <w:rsid w:val="004678F4"/>
    <w:rsid w:val="004739FF"/>
    <w:rsid w:val="00481FE0"/>
    <w:rsid w:val="004868A8"/>
    <w:rsid w:val="00491705"/>
    <w:rsid w:val="00492618"/>
    <w:rsid w:val="00492C8B"/>
    <w:rsid w:val="00494D62"/>
    <w:rsid w:val="004951D8"/>
    <w:rsid w:val="004A08B7"/>
    <w:rsid w:val="004A264D"/>
    <w:rsid w:val="004A5601"/>
    <w:rsid w:val="004C4FD6"/>
    <w:rsid w:val="004C54A7"/>
    <w:rsid w:val="004C79CC"/>
    <w:rsid w:val="004D13F2"/>
    <w:rsid w:val="004D7C1E"/>
    <w:rsid w:val="004E04B1"/>
    <w:rsid w:val="004F5826"/>
    <w:rsid w:val="004F60B5"/>
    <w:rsid w:val="004F7480"/>
    <w:rsid w:val="004F7C3B"/>
    <w:rsid w:val="0050285D"/>
    <w:rsid w:val="00505731"/>
    <w:rsid w:val="00514A6A"/>
    <w:rsid w:val="00516024"/>
    <w:rsid w:val="0052442E"/>
    <w:rsid w:val="00524EE6"/>
    <w:rsid w:val="00525C8A"/>
    <w:rsid w:val="00536B42"/>
    <w:rsid w:val="005448BD"/>
    <w:rsid w:val="00545F93"/>
    <w:rsid w:val="00546ABD"/>
    <w:rsid w:val="0056113E"/>
    <w:rsid w:val="00565112"/>
    <w:rsid w:val="00565FC5"/>
    <w:rsid w:val="00567C9C"/>
    <w:rsid w:val="00570DB7"/>
    <w:rsid w:val="0057218E"/>
    <w:rsid w:val="005721F8"/>
    <w:rsid w:val="00583A7B"/>
    <w:rsid w:val="00585ECD"/>
    <w:rsid w:val="00586549"/>
    <w:rsid w:val="00587E65"/>
    <w:rsid w:val="00592AB1"/>
    <w:rsid w:val="00594216"/>
    <w:rsid w:val="00595AF4"/>
    <w:rsid w:val="00596C35"/>
    <w:rsid w:val="005A4796"/>
    <w:rsid w:val="005A51A7"/>
    <w:rsid w:val="005B3CEE"/>
    <w:rsid w:val="005B41AA"/>
    <w:rsid w:val="005B48CF"/>
    <w:rsid w:val="005B5820"/>
    <w:rsid w:val="005B609F"/>
    <w:rsid w:val="005C08E3"/>
    <w:rsid w:val="005C4416"/>
    <w:rsid w:val="005D39AE"/>
    <w:rsid w:val="005D4055"/>
    <w:rsid w:val="005E0933"/>
    <w:rsid w:val="005E438E"/>
    <w:rsid w:val="005F581C"/>
    <w:rsid w:val="00603DF4"/>
    <w:rsid w:val="00604992"/>
    <w:rsid w:val="00606983"/>
    <w:rsid w:val="00606E4E"/>
    <w:rsid w:val="00607BF4"/>
    <w:rsid w:val="006111CD"/>
    <w:rsid w:val="00622F89"/>
    <w:rsid w:val="00632A69"/>
    <w:rsid w:val="006410E6"/>
    <w:rsid w:val="006414D9"/>
    <w:rsid w:val="0064619B"/>
    <w:rsid w:val="00650DF3"/>
    <w:rsid w:val="006543FE"/>
    <w:rsid w:val="006544C6"/>
    <w:rsid w:val="00680D90"/>
    <w:rsid w:val="00684074"/>
    <w:rsid w:val="006850BC"/>
    <w:rsid w:val="006862B9"/>
    <w:rsid w:val="006A1073"/>
    <w:rsid w:val="006A2046"/>
    <w:rsid w:val="006A2563"/>
    <w:rsid w:val="006A3B19"/>
    <w:rsid w:val="006A4C9D"/>
    <w:rsid w:val="006B114E"/>
    <w:rsid w:val="006C115E"/>
    <w:rsid w:val="006C3F9C"/>
    <w:rsid w:val="006C6212"/>
    <w:rsid w:val="006D0B7E"/>
    <w:rsid w:val="006D55B7"/>
    <w:rsid w:val="006D63A2"/>
    <w:rsid w:val="006D7D37"/>
    <w:rsid w:val="006E74EB"/>
    <w:rsid w:val="006F2BA3"/>
    <w:rsid w:val="006F7744"/>
    <w:rsid w:val="0072690C"/>
    <w:rsid w:val="00731690"/>
    <w:rsid w:val="0074185D"/>
    <w:rsid w:val="007502BA"/>
    <w:rsid w:val="007511A0"/>
    <w:rsid w:val="00774B83"/>
    <w:rsid w:val="00780B08"/>
    <w:rsid w:val="007834CD"/>
    <w:rsid w:val="00783955"/>
    <w:rsid w:val="00791C0E"/>
    <w:rsid w:val="00793BDA"/>
    <w:rsid w:val="007A599C"/>
    <w:rsid w:val="007A6872"/>
    <w:rsid w:val="007B3C9A"/>
    <w:rsid w:val="007B427C"/>
    <w:rsid w:val="007B50D3"/>
    <w:rsid w:val="007E1248"/>
    <w:rsid w:val="007F1712"/>
    <w:rsid w:val="007F1B0A"/>
    <w:rsid w:val="00801AE9"/>
    <w:rsid w:val="00802579"/>
    <w:rsid w:val="00802F13"/>
    <w:rsid w:val="00803F2B"/>
    <w:rsid w:val="00811A73"/>
    <w:rsid w:val="00811B9D"/>
    <w:rsid w:val="00817200"/>
    <w:rsid w:val="00820EFC"/>
    <w:rsid w:val="00822A1A"/>
    <w:rsid w:val="00840AB7"/>
    <w:rsid w:val="00841EC8"/>
    <w:rsid w:val="00850F62"/>
    <w:rsid w:val="008527AC"/>
    <w:rsid w:val="008548DC"/>
    <w:rsid w:val="008574E2"/>
    <w:rsid w:val="008657D1"/>
    <w:rsid w:val="008658FE"/>
    <w:rsid w:val="0087322D"/>
    <w:rsid w:val="008819F1"/>
    <w:rsid w:val="00886871"/>
    <w:rsid w:val="00896783"/>
    <w:rsid w:val="008B1938"/>
    <w:rsid w:val="008B4D59"/>
    <w:rsid w:val="008C4276"/>
    <w:rsid w:val="008C6D99"/>
    <w:rsid w:val="008C7752"/>
    <w:rsid w:val="008D34E1"/>
    <w:rsid w:val="008D7B8B"/>
    <w:rsid w:val="008E18A8"/>
    <w:rsid w:val="008E1B05"/>
    <w:rsid w:val="008E2CE1"/>
    <w:rsid w:val="008E2E04"/>
    <w:rsid w:val="008E3C85"/>
    <w:rsid w:val="008E4924"/>
    <w:rsid w:val="008F6E0D"/>
    <w:rsid w:val="008F7D65"/>
    <w:rsid w:val="00904EDA"/>
    <w:rsid w:val="00910CF8"/>
    <w:rsid w:val="00913CFA"/>
    <w:rsid w:val="009160E7"/>
    <w:rsid w:val="009230C8"/>
    <w:rsid w:val="0092530A"/>
    <w:rsid w:val="0092646F"/>
    <w:rsid w:val="00926791"/>
    <w:rsid w:val="00926832"/>
    <w:rsid w:val="00927F99"/>
    <w:rsid w:val="00932036"/>
    <w:rsid w:val="00935101"/>
    <w:rsid w:val="00941CB6"/>
    <w:rsid w:val="00945358"/>
    <w:rsid w:val="00947F77"/>
    <w:rsid w:val="00953DDA"/>
    <w:rsid w:val="0095571D"/>
    <w:rsid w:val="00957A10"/>
    <w:rsid w:val="009607FF"/>
    <w:rsid w:val="009616F0"/>
    <w:rsid w:val="0096705F"/>
    <w:rsid w:val="009757F0"/>
    <w:rsid w:val="0098697A"/>
    <w:rsid w:val="00987F08"/>
    <w:rsid w:val="00993542"/>
    <w:rsid w:val="00996CE5"/>
    <w:rsid w:val="009A774C"/>
    <w:rsid w:val="009B3DC2"/>
    <w:rsid w:val="009B51D2"/>
    <w:rsid w:val="009C49E5"/>
    <w:rsid w:val="009C55BB"/>
    <w:rsid w:val="009C63BD"/>
    <w:rsid w:val="009D46EF"/>
    <w:rsid w:val="009D4CD0"/>
    <w:rsid w:val="009E111F"/>
    <w:rsid w:val="00A004B9"/>
    <w:rsid w:val="00A00874"/>
    <w:rsid w:val="00A02141"/>
    <w:rsid w:val="00A0243C"/>
    <w:rsid w:val="00A1082F"/>
    <w:rsid w:val="00A1215A"/>
    <w:rsid w:val="00A208D8"/>
    <w:rsid w:val="00A3142E"/>
    <w:rsid w:val="00A431CA"/>
    <w:rsid w:val="00A467FA"/>
    <w:rsid w:val="00A47AFE"/>
    <w:rsid w:val="00A62B19"/>
    <w:rsid w:val="00A639CA"/>
    <w:rsid w:val="00A64637"/>
    <w:rsid w:val="00A67E8D"/>
    <w:rsid w:val="00A70615"/>
    <w:rsid w:val="00A7515D"/>
    <w:rsid w:val="00A87F05"/>
    <w:rsid w:val="00A9255A"/>
    <w:rsid w:val="00A9398C"/>
    <w:rsid w:val="00A94EF1"/>
    <w:rsid w:val="00AA3D8D"/>
    <w:rsid w:val="00AA687B"/>
    <w:rsid w:val="00AB097A"/>
    <w:rsid w:val="00AB1BFA"/>
    <w:rsid w:val="00AB1C60"/>
    <w:rsid w:val="00AB4063"/>
    <w:rsid w:val="00AC0D0A"/>
    <w:rsid w:val="00AC2485"/>
    <w:rsid w:val="00AD36DA"/>
    <w:rsid w:val="00AD6141"/>
    <w:rsid w:val="00AD710A"/>
    <w:rsid w:val="00AE0377"/>
    <w:rsid w:val="00AF152D"/>
    <w:rsid w:val="00AF2009"/>
    <w:rsid w:val="00AF28C6"/>
    <w:rsid w:val="00AF4D13"/>
    <w:rsid w:val="00AF5B76"/>
    <w:rsid w:val="00AF6030"/>
    <w:rsid w:val="00B00DE0"/>
    <w:rsid w:val="00B06BCA"/>
    <w:rsid w:val="00B124BF"/>
    <w:rsid w:val="00B205E9"/>
    <w:rsid w:val="00B26F91"/>
    <w:rsid w:val="00B274D9"/>
    <w:rsid w:val="00B310CF"/>
    <w:rsid w:val="00B346DA"/>
    <w:rsid w:val="00B35D48"/>
    <w:rsid w:val="00B532FC"/>
    <w:rsid w:val="00B607D0"/>
    <w:rsid w:val="00B6279F"/>
    <w:rsid w:val="00B6478D"/>
    <w:rsid w:val="00B66B92"/>
    <w:rsid w:val="00B708E4"/>
    <w:rsid w:val="00B815D7"/>
    <w:rsid w:val="00B82D4B"/>
    <w:rsid w:val="00B928AD"/>
    <w:rsid w:val="00B957C7"/>
    <w:rsid w:val="00B958B0"/>
    <w:rsid w:val="00B95F34"/>
    <w:rsid w:val="00BA4712"/>
    <w:rsid w:val="00BA5367"/>
    <w:rsid w:val="00BB2676"/>
    <w:rsid w:val="00BB3289"/>
    <w:rsid w:val="00BB7E10"/>
    <w:rsid w:val="00BC04CD"/>
    <w:rsid w:val="00BC0DAB"/>
    <w:rsid w:val="00BC60E3"/>
    <w:rsid w:val="00BE1877"/>
    <w:rsid w:val="00BE43F2"/>
    <w:rsid w:val="00BE4811"/>
    <w:rsid w:val="00BE68FB"/>
    <w:rsid w:val="00BE707D"/>
    <w:rsid w:val="00BF50CD"/>
    <w:rsid w:val="00C06413"/>
    <w:rsid w:val="00C128C9"/>
    <w:rsid w:val="00C13D49"/>
    <w:rsid w:val="00C22773"/>
    <w:rsid w:val="00C311C5"/>
    <w:rsid w:val="00C37F0F"/>
    <w:rsid w:val="00C52B38"/>
    <w:rsid w:val="00C56525"/>
    <w:rsid w:val="00C6501A"/>
    <w:rsid w:val="00C656BA"/>
    <w:rsid w:val="00C6756B"/>
    <w:rsid w:val="00C711EC"/>
    <w:rsid w:val="00C739C4"/>
    <w:rsid w:val="00C73D72"/>
    <w:rsid w:val="00C7453D"/>
    <w:rsid w:val="00C76C2B"/>
    <w:rsid w:val="00C90AC1"/>
    <w:rsid w:val="00C93688"/>
    <w:rsid w:val="00CA0187"/>
    <w:rsid w:val="00CA40B3"/>
    <w:rsid w:val="00CA7A56"/>
    <w:rsid w:val="00CB27FE"/>
    <w:rsid w:val="00CB6EBA"/>
    <w:rsid w:val="00CB7D3D"/>
    <w:rsid w:val="00CB7E55"/>
    <w:rsid w:val="00CB7EDC"/>
    <w:rsid w:val="00CE04DD"/>
    <w:rsid w:val="00CE71E2"/>
    <w:rsid w:val="00CF1245"/>
    <w:rsid w:val="00CF75B0"/>
    <w:rsid w:val="00CF7E10"/>
    <w:rsid w:val="00D011A6"/>
    <w:rsid w:val="00D01ABB"/>
    <w:rsid w:val="00D01B1E"/>
    <w:rsid w:val="00D01FBD"/>
    <w:rsid w:val="00D14D67"/>
    <w:rsid w:val="00D14E36"/>
    <w:rsid w:val="00D17540"/>
    <w:rsid w:val="00D20A93"/>
    <w:rsid w:val="00D21CB5"/>
    <w:rsid w:val="00D22560"/>
    <w:rsid w:val="00D37CB1"/>
    <w:rsid w:val="00D50C5F"/>
    <w:rsid w:val="00D512F8"/>
    <w:rsid w:val="00D72589"/>
    <w:rsid w:val="00D72910"/>
    <w:rsid w:val="00D74992"/>
    <w:rsid w:val="00D77B01"/>
    <w:rsid w:val="00D77D9E"/>
    <w:rsid w:val="00D90BA5"/>
    <w:rsid w:val="00D90F1C"/>
    <w:rsid w:val="00DA0408"/>
    <w:rsid w:val="00DA23D6"/>
    <w:rsid w:val="00DA59AB"/>
    <w:rsid w:val="00DB08EA"/>
    <w:rsid w:val="00DC188D"/>
    <w:rsid w:val="00DD5900"/>
    <w:rsid w:val="00DE4B13"/>
    <w:rsid w:val="00DE5F61"/>
    <w:rsid w:val="00DE69E6"/>
    <w:rsid w:val="00DF2877"/>
    <w:rsid w:val="00DF640C"/>
    <w:rsid w:val="00E024D8"/>
    <w:rsid w:val="00E10944"/>
    <w:rsid w:val="00E17064"/>
    <w:rsid w:val="00E219D6"/>
    <w:rsid w:val="00E27209"/>
    <w:rsid w:val="00E500A3"/>
    <w:rsid w:val="00E506DB"/>
    <w:rsid w:val="00E55030"/>
    <w:rsid w:val="00E56AC9"/>
    <w:rsid w:val="00E57B5F"/>
    <w:rsid w:val="00E61C22"/>
    <w:rsid w:val="00E66204"/>
    <w:rsid w:val="00E71514"/>
    <w:rsid w:val="00E7500F"/>
    <w:rsid w:val="00E76716"/>
    <w:rsid w:val="00E83C85"/>
    <w:rsid w:val="00E8591B"/>
    <w:rsid w:val="00E877E0"/>
    <w:rsid w:val="00E91074"/>
    <w:rsid w:val="00E935F4"/>
    <w:rsid w:val="00E94635"/>
    <w:rsid w:val="00EA1DCF"/>
    <w:rsid w:val="00EB041D"/>
    <w:rsid w:val="00EB37D7"/>
    <w:rsid w:val="00EB4C5A"/>
    <w:rsid w:val="00EB520D"/>
    <w:rsid w:val="00EC0890"/>
    <w:rsid w:val="00EC186C"/>
    <w:rsid w:val="00EC2C53"/>
    <w:rsid w:val="00EC7FBA"/>
    <w:rsid w:val="00ED011B"/>
    <w:rsid w:val="00ED379C"/>
    <w:rsid w:val="00ED6E17"/>
    <w:rsid w:val="00EE55EA"/>
    <w:rsid w:val="00EE6F99"/>
    <w:rsid w:val="00EF738B"/>
    <w:rsid w:val="00F105EE"/>
    <w:rsid w:val="00F11FEB"/>
    <w:rsid w:val="00F13D35"/>
    <w:rsid w:val="00F15EB3"/>
    <w:rsid w:val="00F16252"/>
    <w:rsid w:val="00F1677D"/>
    <w:rsid w:val="00F22477"/>
    <w:rsid w:val="00F275AD"/>
    <w:rsid w:val="00F35CFB"/>
    <w:rsid w:val="00F37263"/>
    <w:rsid w:val="00F40BAD"/>
    <w:rsid w:val="00F41660"/>
    <w:rsid w:val="00F4184A"/>
    <w:rsid w:val="00F42410"/>
    <w:rsid w:val="00F4536D"/>
    <w:rsid w:val="00F45CF2"/>
    <w:rsid w:val="00F51277"/>
    <w:rsid w:val="00F537D2"/>
    <w:rsid w:val="00F53E81"/>
    <w:rsid w:val="00F53EB6"/>
    <w:rsid w:val="00F5524B"/>
    <w:rsid w:val="00F567DE"/>
    <w:rsid w:val="00F625C1"/>
    <w:rsid w:val="00F657A9"/>
    <w:rsid w:val="00F67139"/>
    <w:rsid w:val="00F72179"/>
    <w:rsid w:val="00F73591"/>
    <w:rsid w:val="00F91447"/>
    <w:rsid w:val="00F91CCE"/>
    <w:rsid w:val="00F91F3D"/>
    <w:rsid w:val="00F91F70"/>
    <w:rsid w:val="00F921A6"/>
    <w:rsid w:val="00F93E32"/>
    <w:rsid w:val="00F949E7"/>
    <w:rsid w:val="00FA0F9B"/>
    <w:rsid w:val="00FA7242"/>
    <w:rsid w:val="00FB0507"/>
    <w:rsid w:val="00FB67F2"/>
    <w:rsid w:val="00FB75B1"/>
    <w:rsid w:val="00FC189C"/>
    <w:rsid w:val="00FC6C11"/>
    <w:rsid w:val="00FD69E1"/>
    <w:rsid w:val="00FE366A"/>
    <w:rsid w:val="00FE5166"/>
    <w:rsid w:val="00FF19D3"/>
    <w:rsid w:val="00FF3544"/>
    <w:rsid w:val="00FF4FDB"/>
    <w:rsid w:val="00FF79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97EC1"/>
  <w15:chartTrackingRefBased/>
  <w15:docId w15:val="{9E9BBEA1-B5B8-CD4D-A44F-702B66D2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D72"/>
    <w:pPr>
      <w:jc w:val="both"/>
    </w:pPr>
    <w:rPr>
      <w:rFonts w:ascii="Cambria" w:eastAsiaTheme="minorEastAsia" w:hAnsi="Cambria"/>
    </w:rPr>
  </w:style>
  <w:style w:type="paragraph" w:styleId="Titre1">
    <w:name w:val="heading 1"/>
    <w:basedOn w:val="Normal"/>
    <w:next w:val="Normal"/>
    <w:link w:val="Titre1Car"/>
    <w:uiPriority w:val="9"/>
    <w:qFormat/>
    <w:rsid w:val="00C73D72"/>
    <w:pPr>
      <w:keepNext/>
      <w:keepLines/>
      <w:numPr>
        <w:numId w:val="1"/>
      </w:numPr>
      <w:spacing w:before="240" w:after="12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C73D72"/>
    <w:pPr>
      <w:keepNext/>
      <w:keepLines/>
      <w:numPr>
        <w:ilvl w:val="1"/>
        <w:numId w:val="1"/>
      </w:numPr>
      <w:spacing w:after="6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73D7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Titre5">
    <w:name w:val="heading 5"/>
    <w:basedOn w:val="Normal"/>
    <w:next w:val="Normal"/>
    <w:link w:val="Titre5Car"/>
    <w:uiPriority w:val="9"/>
    <w:semiHidden/>
    <w:unhideWhenUsed/>
    <w:qFormat/>
    <w:rsid w:val="00C73D7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73D7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73D7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73D7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73D7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3D72"/>
    <w:rPr>
      <w:rFonts w:asciiTheme="majorHAnsi" w:eastAsiaTheme="majorEastAsia" w:hAnsiTheme="majorHAnsi" w:cstheme="majorBidi"/>
      <w:b/>
      <w:color w:val="2F5496" w:themeColor="accent1" w:themeShade="BF"/>
      <w:sz w:val="32"/>
      <w:szCs w:val="32"/>
    </w:rPr>
  </w:style>
  <w:style w:type="character" w:customStyle="1" w:styleId="Titre2Car">
    <w:name w:val="Titre 2 Car"/>
    <w:basedOn w:val="Policepardfaut"/>
    <w:link w:val="Titre2"/>
    <w:uiPriority w:val="9"/>
    <w:rsid w:val="00C73D7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C73D72"/>
    <w:rPr>
      <w:rFonts w:asciiTheme="majorHAnsi" w:eastAsiaTheme="majorEastAsia" w:hAnsiTheme="majorHAnsi" w:cstheme="majorBidi"/>
      <w:color w:val="1F3763" w:themeColor="accent1" w:themeShade="7F"/>
    </w:rPr>
  </w:style>
  <w:style w:type="character" w:customStyle="1" w:styleId="Titre5Car">
    <w:name w:val="Titre 5 Car"/>
    <w:basedOn w:val="Policepardfaut"/>
    <w:link w:val="Titre5"/>
    <w:uiPriority w:val="9"/>
    <w:semiHidden/>
    <w:rsid w:val="00C73D7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73D7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73D7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73D7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73D72"/>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C73D72"/>
    <w:pPr>
      <w:spacing w:after="240"/>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73D7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73D72"/>
    <w:pPr>
      <w:numPr>
        <w:ilvl w:val="1"/>
      </w:numPr>
      <w:spacing w:after="160"/>
    </w:pPr>
    <w:rPr>
      <w:color w:val="5A5A5A" w:themeColor="text1" w:themeTint="A5"/>
      <w:spacing w:val="15"/>
      <w:sz w:val="22"/>
      <w:szCs w:val="22"/>
    </w:rPr>
  </w:style>
  <w:style w:type="character" w:customStyle="1" w:styleId="Sous-titreCar">
    <w:name w:val="Sous-titre Car"/>
    <w:basedOn w:val="Policepardfaut"/>
    <w:link w:val="Sous-titre"/>
    <w:uiPriority w:val="11"/>
    <w:rsid w:val="00C73D72"/>
    <w:rPr>
      <w:rFonts w:ascii="Cambria" w:eastAsiaTheme="minorEastAsia" w:hAnsi="Cambria"/>
      <w:color w:val="5A5A5A" w:themeColor="text1" w:themeTint="A5"/>
      <w:spacing w:val="15"/>
      <w:sz w:val="22"/>
      <w:szCs w:val="22"/>
    </w:rPr>
  </w:style>
  <w:style w:type="character" w:styleId="Accentuationlgre">
    <w:name w:val="Subtle Emphasis"/>
    <w:basedOn w:val="Policepardfaut"/>
    <w:uiPriority w:val="19"/>
    <w:qFormat/>
    <w:rsid w:val="00C73D72"/>
    <w:rPr>
      <w:i/>
      <w:iCs/>
      <w:color w:val="404040" w:themeColor="text1" w:themeTint="BF"/>
    </w:rPr>
  </w:style>
  <w:style w:type="paragraph" w:styleId="Date">
    <w:name w:val="Date"/>
    <w:basedOn w:val="Normal"/>
    <w:next w:val="Normal"/>
    <w:link w:val="DateCar"/>
    <w:uiPriority w:val="99"/>
    <w:unhideWhenUsed/>
    <w:rsid w:val="00C73D72"/>
    <w:pPr>
      <w:jc w:val="center"/>
    </w:pPr>
    <w:rPr>
      <w:i/>
      <w:sz w:val="22"/>
    </w:rPr>
  </w:style>
  <w:style w:type="character" w:customStyle="1" w:styleId="DateCar">
    <w:name w:val="Date Car"/>
    <w:basedOn w:val="Policepardfaut"/>
    <w:link w:val="Date"/>
    <w:uiPriority w:val="99"/>
    <w:rsid w:val="00C73D72"/>
    <w:rPr>
      <w:rFonts w:ascii="Cambria" w:hAnsi="Cambria"/>
      <w:i/>
      <w:sz w:val="22"/>
    </w:rPr>
  </w:style>
  <w:style w:type="character" w:styleId="Accentuation">
    <w:name w:val="Emphasis"/>
    <w:basedOn w:val="Policepardfaut"/>
    <w:uiPriority w:val="20"/>
    <w:qFormat/>
    <w:rsid w:val="00C73D72"/>
    <w:rPr>
      <w:i/>
      <w:iCs/>
      <w:sz w:val="28"/>
    </w:rPr>
  </w:style>
  <w:style w:type="table" w:styleId="Grilledutableau">
    <w:name w:val="Table Grid"/>
    <w:basedOn w:val="TableauNormal"/>
    <w:uiPriority w:val="39"/>
    <w:rsid w:val="00C73D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73D72"/>
    <w:rPr>
      <w:color w:val="0563C1" w:themeColor="hyperlink"/>
      <w:u w:val="single"/>
    </w:rPr>
  </w:style>
  <w:style w:type="paragraph" w:styleId="Notedebasdepage">
    <w:name w:val="footnote text"/>
    <w:basedOn w:val="Normal"/>
    <w:link w:val="NotedebasdepageCar"/>
    <w:uiPriority w:val="99"/>
    <w:semiHidden/>
    <w:unhideWhenUsed/>
    <w:rsid w:val="00C73D72"/>
    <w:rPr>
      <w:sz w:val="20"/>
      <w:szCs w:val="20"/>
    </w:rPr>
  </w:style>
  <w:style w:type="character" w:customStyle="1" w:styleId="NotedebasdepageCar">
    <w:name w:val="Note de bas de page Car"/>
    <w:basedOn w:val="Policepardfaut"/>
    <w:link w:val="Notedebasdepage"/>
    <w:uiPriority w:val="99"/>
    <w:semiHidden/>
    <w:rsid w:val="00C73D72"/>
    <w:rPr>
      <w:rFonts w:ascii="Cambria" w:hAnsi="Cambria"/>
      <w:sz w:val="20"/>
      <w:szCs w:val="20"/>
    </w:rPr>
  </w:style>
  <w:style w:type="character" w:styleId="Appelnotedebasdep">
    <w:name w:val="footnote reference"/>
    <w:basedOn w:val="Policepardfaut"/>
    <w:uiPriority w:val="99"/>
    <w:semiHidden/>
    <w:unhideWhenUsed/>
    <w:rsid w:val="00C73D72"/>
    <w:rPr>
      <w:vertAlign w:val="superscript"/>
    </w:rPr>
  </w:style>
  <w:style w:type="paragraph" w:styleId="Lgende">
    <w:name w:val="caption"/>
    <w:basedOn w:val="Normal"/>
    <w:next w:val="Normal"/>
    <w:uiPriority w:val="35"/>
    <w:unhideWhenUsed/>
    <w:qFormat/>
    <w:rsid w:val="00C73D72"/>
    <w:pPr>
      <w:spacing w:after="200"/>
    </w:pPr>
    <w:rPr>
      <w:i/>
      <w:iCs/>
      <w:color w:val="44546A" w:themeColor="text2"/>
      <w:sz w:val="18"/>
      <w:szCs w:val="18"/>
    </w:rPr>
  </w:style>
  <w:style w:type="paragraph" w:styleId="Paragraphedeliste">
    <w:name w:val="List Paragraph"/>
    <w:basedOn w:val="Normal"/>
    <w:uiPriority w:val="34"/>
    <w:qFormat/>
    <w:rsid w:val="00C73D72"/>
    <w:pPr>
      <w:ind w:left="720"/>
      <w:contextualSpacing/>
    </w:pPr>
  </w:style>
  <w:style w:type="character" w:styleId="Textedelespacerserv">
    <w:name w:val="Placeholder Text"/>
    <w:basedOn w:val="Policepardfaut"/>
    <w:uiPriority w:val="99"/>
    <w:semiHidden/>
    <w:rsid w:val="00C73D72"/>
    <w:rPr>
      <w:color w:val="808080"/>
    </w:rPr>
  </w:style>
  <w:style w:type="paragraph" w:styleId="Bibliographie">
    <w:name w:val="Bibliography"/>
    <w:basedOn w:val="Titre1"/>
    <w:next w:val="Normal"/>
    <w:uiPriority w:val="37"/>
    <w:unhideWhenUsed/>
    <w:rsid w:val="00C73D72"/>
    <w:pPr>
      <w:numPr>
        <w:numId w:val="0"/>
      </w:numPr>
    </w:pPr>
  </w:style>
  <w:style w:type="paragraph" w:styleId="En-tte">
    <w:name w:val="header"/>
    <w:basedOn w:val="Normal"/>
    <w:link w:val="En-tteCar"/>
    <w:uiPriority w:val="99"/>
    <w:unhideWhenUsed/>
    <w:rsid w:val="00ED6E17"/>
    <w:pPr>
      <w:tabs>
        <w:tab w:val="center" w:pos="4536"/>
        <w:tab w:val="right" w:pos="9072"/>
      </w:tabs>
    </w:pPr>
  </w:style>
  <w:style w:type="character" w:customStyle="1" w:styleId="En-tteCar">
    <w:name w:val="En-tête Car"/>
    <w:basedOn w:val="Policepardfaut"/>
    <w:link w:val="En-tte"/>
    <w:uiPriority w:val="99"/>
    <w:rsid w:val="00ED6E17"/>
    <w:rPr>
      <w:rFonts w:ascii="Cambria" w:hAnsi="Cambria"/>
    </w:rPr>
  </w:style>
  <w:style w:type="paragraph" w:styleId="Pieddepage">
    <w:name w:val="footer"/>
    <w:basedOn w:val="Normal"/>
    <w:link w:val="PieddepageCar"/>
    <w:uiPriority w:val="99"/>
    <w:unhideWhenUsed/>
    <w:rsid w:val="00ED6E17"/>
    <w:pPr>
      <w:tabs>
        <w:tab w:val="center" w:pos="4536"/>
        <w:tab w:val="right" w:pos="9072"/>
      </w:tabs>
    </w:pPr>
  </w:style>
  <w:style w:type="character" w:customStyle="1" w:styleId="PieddepageCar">
    <w:name w:val="Pied de page Car"/>
    <w:basedOn w:val="Policepardfaut"/>
    <w:link w:val="Pieddepage"/>
    <w:uiPriority w:val="99"/>
    <w:rsid w:val="00ED6E17"/>
    <w:rPr>
      <w:rFonts w:ascii="Cambria" w:hAnsi="Cambria"/>
    </w:rPr>
  </w:style>
  <w:style w:type="character" w:styleId="Numrodepage">
    <w:name w:val="page number"/>
    <w:basedOn w:val="Policepardfaut"/>
    <w:uiPriority w:val="99"/>
    <w:semiHidden/>
    <w:unhideWhenUsed/>
    <w:rsid w:val="00ED6E17"/>
  </w:style>
  <w:style w:type="character" w:styleId="Mentionnonrsolue">
    <w:name w:val="Unresolved Mention"/>
    <w:basedOn w:val="Policepardfaut"/>
    <w:uiPriority w:val="99"/>
    <w:semiHidden/>
    <w:unhideWhenUsed/>
    <w:rsid w:val="003910FB"/>
    <w:rPr>
      <w:color w:val="605E5C"/>
      <w:shd w:val="clear" w:color="auto" w:fill="E1DFDD"/>
    </w:rPr>
  </w:style>
  <w:style w:type="paragraph" w:styleId="En-ttedetabledesmatires">
    <w:name w:val="TOC Heading"/>
    <w:basedOn w:val="Titre1"/>
    <w:next w:val="Normal"/>
    <w:uiPriority w:val="39"/>
    <w:unhideWhenUsed/>
    <w:qFormat/>
    <w:rsid w:val="007E1248"/>
    <w:pPr>
      <w:numPr>
        <w:numId w:val="0"/>
      </w:numPr>
      <w:spacing w:before="480" w:after="0" w:line="276" w:lineRule="auto"/>
      <w:jc w:val="left"/>
      <w:outlineLvl w:val="9"/>
    </w:pPr>
    <w:rPr>
      <w:bCs/>
      <w:sz w:val="28"/>
      <w:szCs w:val="28"/>
      <w:lang w:eastAsia="fr-FR"/>
    </w:rPr>
  </w:style>
  <w:style w:type="paragraph" w:styleId="TM1">
    <w:name w:val="toc 1"/>
    <w:basedOn w:val="Normal"/>
    <w:next w:val="Normal"/>
    <w:autoRedefine/>
    <w:uiPriority w:val="39"/>
    <w:unhideWhenUsed/>
    <w:rsid w:val="007E1248"/>
    <w:pPr>
      <w:spacing w:before="120"/>
      <w:jc w:val="left"/>
    </w:pPr>
    <w:rPr>
      <w:rFonts w:asciiTheme="minorHAnsi" w:hAnsiTheme="minorHAnsi" w:cstheme="minorHAnsi"/>
      <w:b/>
      <w:bCs/>
      <w:i/>
      <w:iCs/>
    </w:rPr>
  </w:style>
  <w:style w:type="paragraph" w:styleId="TM2">
    <w:name w:val="toc 2"/>
    <w:basedOn w:val="Normal"/>
    <w:next w:val="Normal"/>
    <w:autoRedefine/>
    <w:uiPriority w:val="39"/>
    <w:unhideWhenUsed/>
    <w:rsid w:val="007E1248"/>
    <w:pPr>
      <w:spacing w:before="120"/>
      <w:ind w:left="240"/>
      <w:jc w:val="left"/>
    </w:pPr>
    <w:rPr>
      <w:rFonts w:asciiTheme="minorHAnsi" w:hAnsiTheme="minorHAnsi" w:cstheme="minorHAnsi"/>
      <w:b/>
      <w:bCs/>
      <w:sz w:val="22"/>
      <w:szCs w:val="22"/>
    </w:rPr>
  </w:style>
  <w:style w:type="paragraph" w:styleId="TM3">
    <w:name w:val="toc 3"/>
    <w:basedOn w:val="Normal"/>
    <w:next w:val="Normal"/>
    <w:autoRedefine/>
    <w:uiPriority w:val="39"/>
    <w:unhideWhenUsed/>
    <w:rsid w:val="007E1248"/>
    <w:pPr>
      <w:ind w:left="480"/>
      <w:jc w:val="left"/>
    </w:pPr>
    <w:rPr>
      <w:rFonts w:asciiTheme="minorHAnsi" w:hAnsiTheme="minorHAnsi" w:cstheme="minorHAnsi"/>
      <w:sz w:val="20"/>
      <w:szCs w:val="20"/>
    </w:rPr>
  </w:style>
  <w:style w:type="paragraph" w:styleId="TM4">
    <w:name w:val="toc 4"/>
    <w:basedOn w:val="Normal"/>
    <w:next w:val="Normal"/>
    <w:autoRedefine/>
    <w:uiPriority w:val="39"/>
    <w:semiHidden/>
    <w:unhideWhenUsed/>
    <w:rsid w:val="007E1248"/>
    <w:pPr>
      <w:ind w:left="72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7E1248"/>
    <w:pPr>
      <w:ind w:left="96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7E1248"/>
    <w:pPr>
      <w:ind w:left="12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7E1248"/>
    <w:pPr>
      <w:ind w:left="144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7E1248"/>
    <w:pPr>
      <w:ind w:left="168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7E1248"/>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40972">
      <w:bodyDiv w:val="1"/>
      <w:marLeft w:val="0"/>
      <w:marRight w:val="0"/>
      <w:marTop w:val="0"/>
      <w:marBottom w:val="0"/>
      <w:divBdr>
        <w:top w:val="none" w:sz="0" w:space="0" w:color="auto"/>
        <w:left w:val="none" w:sz="0" w:space="0" w:color="auto"/>
        <w:bottom w:val="none" w:sz="0" w:space="0" w:color="auto"/>
        <w:right w:val="none" w:sz="0" w:space="0" w:color="auto"/>
      </w:divBdr>
      <w:divsChild>
        <w:div w:id="2103378097">
          <w:marLeft w:val="640"/>
          <w:marRight w:val="0"/>
          <w:marTop w:val="0"/>
          <w:marBottom w:val="0"/>
          <w:divBdr>
            <w:top w:val="none" w:sz="0" w:space="0" w:color="auto"/>
            <w:left w:val="none" w:sz="0" w:space="0" w:color="auto"/>
            <w:bottom w:val="none" w:sz="0" w:space="0" w:color="auto"/>
            <w:right w:val="none" w:sz="0" w:space="0" w:color="auto"/>
          </w:divBdr>
        </w:div>
        <w:div w:id="384838095">
          <w:marLeft w:val="640"/>
          <w:marRight w:val="0"/>
          <w:marTop w:val="0"/>
          <w:marBottom w:val="0"/>
          <w:divBdr>
            <w:top w:val="none" w:sz="0" w:space="0" w:color="auto"/>
            <w:left w:val="none" w:sz="0" w:space="0" w:color="auto"/>
            <w:bottom w:val="none" w:sz="0" w:space="0" w:color="auto"/>
            <w:right w:val="none" w:sz="0" w:space="0" w:color="auto"/>
          </w:divBdr>
        </w:div>
        <w:div w:id="2052724264">
          <w:marLeft w:val="640"/>
          <w:marRight w:val="0"/>
          <w:marTop w:val="0"/>
          <w:marBottom w:val="0"/>
          <w:divBdr>
            <w:top w:val="none" w:sz="0" w:space="0" w:color="auto"/>
            <w:left w:val="none" w:sz="0" w:space="0" w:color="auto"/>
            <w:bottom w:val="none" w:sz="0" w:space="0" w:color="auto"/>
            <w:right w:val="none" w:sz="0" w:space="0" w:color="auto"/>
          </w:divBdr>
        </w:div>
        <w:div w:id="366150285">
          <w:marLeft w:val="640"/>
          <w:marRight w:val="0"/>
          <w:marTop w:val="0"/>
          <w:marBottom w:val="0"/>
          <w:divBdr>
            <w:top w:val="none" w:sz="0" w:space="0" w:color="auto"/>
            <w:left w:val="none" w:sz="0" w:space="0" w:color="auto"/>
            <w:bottom w:val="none" w:sz="0" w:space="0" w:color="auto"/>
            <w:right w:val="none" w:sz="0" w:space="0" w:color="auto"/>
          </w:divBdr>
        </w:div>
        <w:div w:id="1995798068">
          <w:marLeft w:val="640"/>
          <w:marRight w:val="0"/>
          <w:marTop w:val="0"/>
          <w:marBottom w:val="0"/>
          <w:divBdr>
            <w:top w:val="none" w:sz="0" w:space="0" w:color="auto"/>
            <w:left w:val="none" w:sz="0" w:space="0" w:color="auto"/>
            <w:bottom w:val="none" w:sz="0" w:space="0" w:color="auto"/>
            <w:right w:val="none" w:sz="0" w:space="0" w:color="auto"/>
          </w:divBdr>
        </w:div>
        <w:div w:id="1563055720">
          <w:marLeft w:val="640"/>
          <w:marRight w:val="0"/>
          <w:marTop w:val="0"/>
          <w:marBottom w:val="0"/>
          <w:divBdr>
            <w:top w:val="none" w:sz="0" w:space="0" w:color="auto"/>
            <w:left w:val="none" w:sz="0" w:space="0" w:color="auto"/>
            <w:bottom w:val="none" w:sz="0" w:space="0" w:color="auto"/>
            <w:right w:val="none" w:sz="0" w:space="0" w:color="auto"/>
          </w:divBdr>
        </w:div>
      </w:divsChild>
    </w:div>
    <w:div w:id="210650273">
      <w:bodyDiv w:val="1"/>
      <w:marLeft w:val="0"/>
      <w:marRight w:val="0"/>
      <w:marTop w:val="0"/>
      <w:marBottom w:val="0"/>
      <w:divBdr>
        <w:top w:val="none" w:sz="0" w:space="0" w:color="auto"/>
        <w:left w:val="none" w:sz="0" w:space="0" w:color="auto"/>
        <w:bottom w:val="none" w:sz="0" w:space="0" w:color="auto"/>
        <w:right w:val="none" w:sz="0" w:space="0" w:color="auto"/>
      </w:divBdr>
      <w:divsChild>
        <w:div w:id="313265262">
          <w:marLeft w:val="640"/>
          <w:marRight w:val="0"/>
          <w:marTop w:val="0"/>
          <w:marBottom w:val="0"/>
          <w:divBdr>
            <w:top w:val="none" w:sz="0" w:space="0" w:color="auto"/>
            <w:left w:val="none" w:sz="0" w:space="0" w:color="auto"/>
            <w:bottom w:val="none" w:sz="0" w:space="0" w:color="auto"/>
            <w:right w:val="none" w:sz="0" w:space="0" w:color="auto"/>
          </w:divBdr>
        </w:div>
        <w:div w:id="1552576354">
          <w:marLeft w:val="640"/>
          <w:marRight w:val="0"/>
          <w:marTop w:val="0"/>
          <w:marBottom w:val="0"/>
          <w:divBdr>
            <w:top w:val="none" w:sz="0" w:space="0" w:color="auto"/>
            <w:left w:val="none" w:sz="0" w:space="0" w:color="auto"/>
            <w:bottom w:val="none" w:sz="0" w:space="0" w:color="auto"/>
            <w:right w:val="none" w:sz="0" w:space="0" w:color="auto"/>
          </w:divBdr>
        </w:div>
        <w:div w:id="993294484">
          <w:marLeft w:val="640"/>
          <w:marRight w:val="0"/>
          <w:marTop w:val="0"/>
          <w:marBottom w:val="0"/>
          <w:divBdr>
            <w:top w:val="none" w:sz="0" w:space="0" w:color="auto"/>
            <w:left w:val="none" w:sz="0" w:space="0" w:color="auto"/>
            <w:bottom w:val="none" w:sz="0" w:space="0" w:color="auto"/>
            <w:right w:val="none" w:sz="0" w:space="0" w:color="auto"/>
          </w:divBdr>
        </w:div>
        <w:div w:id="2094038203">
          <w:marLeft w:val="640"/>
          <w:marRight w:val="0"/>
          <w:marTop w:val="0"/>
          <w:marBottom w:val="0"/>
          <w:divBdr>
            <w:top w:val="none" w:sz="0" w:space="0" w:color="auto"/>
            <w:left w:val="none" w:sz="0" w:space="0" w:color="auto"/>
            <w:bottom w:val="none" w:sz="0" w:space="0" w:color="auto"/>
            <w:right w:val="none" w:sz="0" w:space="0" w:color="auto"/>
          </w:divBdr>
        </w:div>
        <w:div w:id="841629257">
          <w:marLeft w:val="640"/>
          <w:marRight w:val="0"/>
          <w:marTop w:val="0"/>
          <w:marBottom w:val="0"/>
          <w:divBdr>
            <w:top w:val="none" w:sz="0" w:space="0" w:color="auto"/>
            <w:left w:val="none" w:sz="0" w:space="0" w:color="auto"/>
            <w:bottom w:val="none" w:sz="0" w:space="0" w:color="auto"/>
            <w:right w:val="none" w:sz="0" w:space="0" w:color="auto"/>
          </w:divBdr>
        </w:div>
        <w:div w:id="214239893">
          <w:marLeft w:val="640"/>
          <w:marRight w:val="0"/>
          <w:marTop w:val="0"/>
          <w:marBottom w:val="0"/>
          <w:divBdr>
            <w:top w:val="none" w:sz="0" w:space="0" w:color="auto"/>
            <w:left w:val="none" w:sz="0" w:space="0" w:color="auto"/>
            <w:bottom w:val="none" w:sz="0" w:space="0" w:color="auto"/>
            <w:right w:val="none" w:sz="0" w:space="0" w:color="auto"/>
          </w:divBdr>
        </w:div>
        <w:div w:id="2022392459">
          <w:marLeft w:val="640"/>
          <w:marRight w:val="0"/>
          <w:marTop w:val="0"/>
          <w:marBottom w:val="0"/>
          <w:divBdr>
            <w:top w:val="none" w:sz="0" w:space="0" w:color="auto"/>
            <w:left w:val="none" w:sz="0" w:space="0" w:color="auto"/>
            <w:bottom w:val="none" w:sz="0" w:space="0" w:color="auto"/>
            <w:right w:val="none" w:sz="0" w:space="0" w:color="auto"/>
          </w:divBdr>
        </w:div>
        <w:div w:id="1568688663">
          <w:marLeft w:val="640"/>
          <w:marRight w:val="0"/>
          <w:marTop w:val="0"/>
          <w:marBottom w:val="0"/>
          <w:divBdr>
            <w:top w:val="none" w:sz="0" w:space="0" w:color="auto"/>
            <w:left w:val="none" w:sz="0" w:space="0" w:color="auto"/>
            <w:bottom w:val="none" w:sz="0" w:space="0" w:color="auto"/>
            <w:right w:val="none" w:sz="0" w:space="0" w:color="auto"/>
          </w:divBdr>
        </w:div>
        <w:div w:id="1601138820">
          <w:marLeft w:val="640"/>
          <w:marRight w:val="0"/>
          <w:marTop w:val="0"/>
          <w:marBottom w:val="0"/>
          <w:divBdr>
            <w:top w:val="none" w:sz="0" w:space="0" w:color="auto"/>
            <w:left w:val="none" w:sz="0" w:space="0" w:color="auto"/>
            <w:bottom w:val="none" w:sz="0" w:space="0" w:color="auto"/>
            <w:right w:val="none" w:sz="0" w:space="0" w:color="auto"/>
          </w:divBdr>
        </w:div>
        <w:div w:id="506601112">
          <w:marLeft w:val="640"/>
          <w:marRight w:val="0"/>
          <w:marTop w:val="0"/>
          <w:marBottom w:val="0"/>
          <w:divBdr>
            <w:top w:val="none" w:sz="0" w:space="0" w:color="auto"/>
            <w:left w:val="none" w:sz="0" w:space="0" w:color="auto"/>
            <w:bottom w:val="none" w:sz="0" w:space="0" w:color="auto"/>
            <w:right w:val="none" w:sz="0" w:space="0" w:color="auto"/>
          </w:divBdr>
        </w:div>
        <w:div w:id="1357149374">
          <w:marLeft w:val="640"/>
          <w:marRight w:val="0"/>
          <w:marTop w:val="0"/>
          <w:marBottom w:val="0"/>
          <w:divBdr>
            <w:top w:val="none" w:sz="0" w:space="0" w:color="auto"/>
            <w:left w:val="none" w:sz="0" w:space="0" w:color="auto"/>
            <w:bottom w:val="none" w:sz="0" w:space="0" w:color="auto"/>
            <w:right w:val="none" w:sz="0" w:space="0" w:color="auto"/>
          </w:divBdr>
        </w:div>
        <w:div w:id="990713171">
          <w:marLeft w:val="640"/>
          <w:marRight w:val="0"/>
          <w:marTop w:val="0"/>
          <w:marBottom w:val="0"/>
          <w:divBdr>
            <w:top w:val="none" w:sz="0" w:space="0" w:color="auto"/>
            <w:left w:val="none" w:sz="0" w:space="0" w:color="auto"/>
            <w:bottom w:val="none" w:sz="0" w:space="0" w:color="auto"/>
            <w:right w:val="none" w:sz="0" w:space="0" w:color="auto"/>
          </w:divBdr>
        </w:div>
      </w:divsChild>
    </w:div>
    <w:div w:id="503982968">
      <w:bodyDiv w:val="1"/>
      <w:marLeft w:val="0"/>
      <w:marRight w:val="0"/>
      <w:marTop w:val="0"/>
      <w:marBottom w:val="0"/>
      <w:divBdr>
        <w:top w:val="none" w:sz="0" w:space="0" w:color="auto"/>
        <w:left w:val="none" w:sz="0" w:space="0" w:color="auto"/>
        <w:bottom w:val="none" w:sz="0" w:space="0" w:color="auto"/>
        <w:right w:val="none" w:sz="0" w:space="0" w:color="auto"/>
      </w:divBdr>
      <w:divsChild>
        <w:div w:id="627900560">
          <w:marLeft w:val="640"/>
          <w:marRight w:val="0"/>
          <w:marTop w:val="0"/>
          <w:marBottom w:val="0"/>
          <w:divBdr>
            <w:top w:val="none" w:sz="0" w:space="0" w:color="auto"/>
            <w:left w:val="none" w:sz="0" w:space="0" w:color="auto"/>
            <w:bottom w:val="none" w:sz="0" w:space="0" w:color="auto"/>
            <w:right w:val="none" w:sz="0" w:space="0" w:color="auto"/>
          </w:divBdr>
        </w:div>
      </w:divsChild>
    </w:div>
    <w:div w:id="584341912">
      <w:bodyDiv w:val="1"/>
      <w:marLeft w:val="0"/>
      <w:marRight w:val="0"/>
      <w:marTop w:val="0"/>
      <w:marBottom w:val="0"/>
      <w:divBdr>
        <w:top w:val="none" w:sz="0" w:space="0" w:color="auto"/>
        <w:left w:val="none" w:sz="0" w:space="0" w:color="auto"/>
        <w:bottom w:val="none" w:sz="0" w:space="0" w:color="auto"/>
        <w:right w:val="none" w:sz="0" w:space="0" w:color="auto"/>
      </w:divBdr>
      <w:divsChild>
        <w:div w:id="1648589552">
          <w:marLeft w:val="640"/>
          <w:marRight w:val="0"/>
          <w:marTop w:val="0"/>
          <w:marBottom w:val="0"/>
          <w:divBdr>
            <w:top w:val="none" w:sz="0" w:space="0" w:color="auto"/>
            <w:left w:val="none" w:sz="0" w:space="0" w:color="auto"/>
            <w:bottom w:val="none" w:sz="0" w:space="0" w:color="auto"/>
            <w:right w:val="none" w:sz="0" w:space="0" w:color="auto"/>
          </w:divBdr>
        </w:div>
        <w:div w:id="95248146">
          <w:marLeft w:val="640"/>
          <w:marRight w:val="0"/>
          <w:marTop w:val="0"/>
          <w:marBottom w:val="0"/>
          <w:divBdr>
            <w:top w:val="none" w:sz="0" w:space="0" w:color="auto"/>
            <w:left w:val="none" w:sz="0" w:space="0" w:color="auto"/>
            <w:bottom w:val="none" w:sz="0" w:space="0" w:color="auto"/>
            <w:right w:val="none" w:sz="0" w:space="0" w:color="auto"/>
          </w:divBdr>
        </w:div>
        <w:div w:id="1394234535">
          <w:marLeft w:val="640"/>
          <w:marRight w:val="0"/>
          <w:marTop w:val="0"/>
          <w:marBottom w:val="0"/>
          <w:divBdr>
            <w:top w:val="none" w:sz="0" w:space="0" w:color="auto"/>
            <w:left w:val="none" w:sz="0" w:space="0" w:color="auto"/>
            <w:bottom w:val="none" w:sz="0" w:space="0" w:color="auto"/>
            <w:right w:val="none" w:sz="0" w:space="0" w:color="auto"/>
          </w:divBdr>
        </w:div>
        <w:div w:id="723715764">
          <w:marLeft w:val="640"/>
          <w:marRight w:val="0"/>
          <w:marTop w:val="0"/>
          <w:marBottom w:val="0"/>
          <w:divBdr>
            <w:top w:val="none" w:sz="0" w:space="0" w:color="auto"/>
            <w:left w:val="none" w:sz="0" w:space="0" w:color="auto"/>
            <w:bottom w:val="none" w:sz="0" w:space="0" w:color="auto"/>
            <w:right w:val="none" w:sz="0" w:space="0" w:color="auto"/>
          </w:divBdr>
        </w:div>
        <w:div w:id="571087326">
          <w:marLeft w:val="640"/>
          <w:marRight w:val="0"/>
          <w:marTop w:val="0"/>
          <w:marBottom w:val="0"/>
          <w:divBdr>
            <w:top w:val="none" w:sz="0" w:space="0" w:color="auto"/>
            <w:left w:val="none" w:sz="0" w:space="0" w:color="auto"/>
            <w:bottom w:val="none" w:sz="0" w:space="0" w:color="auto"/>
            <w:right w:val="none" w:sz="0" w:space="0" w:color="auto"/>
          </w:divBdr>
        </w:div>
        <w:div w:id="1923172923">
          <w:marLeft w:val="640"/>
          <w:marRight w:val="0"/>
          <w:marTop w:val="0"/>
          <w:marBottom w:val="0"/>
          <w:divBdr>
            <w:top w:val="none" w:sz="0" w:space="0" w:color="auto"/>
            <w:left w:val="none" w:sz="0" w:space="0" w:color="auto"/>
            <w:bottom w:val="none" w:sz="0" w:space="0" w:color="auto"/>
            <w:right w:val="none" w:sz="0" w:space="0" w:color="auto"/>
          </w:divBdr>
        </w:div>
        <w:div w:id="1651982922">
          <w:marLeft w:val="640"/>
          <w:marRight w:val="0"/>
          <w:marTop w:val="0"/>
          <w:marBottom w:val="0"/>
          <w:divBdr>
            <w:top w:val="none" w:sz="0" w:space="0" w:color="auto"/>
            <w:left w:val="none" w:sz="0" w:space="0" w:color="auto"/>
            <w:bottom w:val="none" w:sz="0" w:space="0" w:color="auto"/>
            <w:right w:val="none" w:sz="0" w:space="0" w:color="auto"/>
          </w:divBdr>
        </w:div>
        <w:div w:id="740760475">
          <w:marLeft w:val="640"/>
          <w:marRight w:val="0"/>
          <w:marTop w:val="0"/>
          <w:marBottom w:val="0"/>
          <w:divBdr>
            <w:top w:val="none" w:sz="0" w:space="0" w:color="auto"/>
            <w:left w:val="none" w:sz="0" w:space="0" w:color="auto"/>
            <w:bottom w:val="none" w:sz="0" w:space="0" w:color="auto"/>
            <w:right w:val="none" w:sz="0" w:space="0" w:color="auto"/>
          </w:divBdr>
        </w:div>
      </w:divsChild>
    </w:div>
    <w:div w:id="589506649">
      <w:bodyDiv w:val="1"/>
      <w:marLeft w:val="0"/>
      <w:marRight w:val="0"/>
      <w:marTop w:val="0"/>
      <w:marBottom w:val="0"/>
      <w:divBdr>
        <w:top w:val="none" w:sz="0" w:space="0" w:color="auto"/>
        <w:left w:val="none" w:sz="0" w:space="0" w:color="auto"/>
        <w:bottom w:val="none" w:sz="0" w:space="0" w:color="auto"/>
        <w:right w:val="none" w:sz="0" w:space="0" w:color="auto"/>
      </w:divBdr>
      <w:divsChild>
        <w:div w:id="501629041">
          <w:marLeft w:val="640"/>
          <w:marRight w:val="0"/>
          <w:marTop w:val="0"/>
          <w:marBottom w:val="0"/>
          <w:divBdr>
            <w:top w:val="none" w:sz="0" w:space="0" w:color="auto"/>
            <w:left w:val="none" w:sz="0" w:space="0" w:color="auto"/>
            <w:bottom w:val="none" w:sz="0" w:space="0" w:color="auto"/>
            <w:right w:val="none" w:sz="0" w:space="0" w:color="auto"/>
          </w:divBdr>
        </w:div>
        <w:div w:id="1283153684">
          <w:marLeft w:val="640"/>
          <w:marRight w:val="0"/>
          <w:marTop w:val="0"/>
          <w:marBottom w:val="0"/>
          <w:divBdr>
            <w:top w:val="none" w:sz="0" w:space="0" w:color="auto"/>
            <w:left w:val="none" w:sz="0" w:space="0" w:color="auto"/>
            <w:bottom w:val="none" w:sz="0" w:space="0" w:color="auto"/>
            <w:right w:val="none" w:sz="0" w:space="0" w:color="auto"/>
          </w:divBdr>
        </w:div>
      </w:divsChild>
    </w:div>
    <w:div w:id="627397985">
      <w:bodyDiv w:val="1"/>
      <w:marLeft w:val="0"/>
      <w:marRight w:val="0"/>
      <w:marTop w:val="0"/>
      <w:marBottom w:val="0"/>
      <w:divBdr>
        <w:top w:val="none" w:sz="0" w:space="0" w:color="auto"/>
        <w:left w:val="none" w:sz="0" w:space="0" w:color="auto"/>
        <w:bottom w:val="none" w:sz="0" w:space="0" w:color="auto"/>
        <w:right w:val="none" w:sz="0" w:space="0" w:color="auto"/>
      </w:divBdr>
      <w:divsChild>
        <w:div w:id="882715319">
          <w:marLeft w:val="640"/>
          <w:marRight w:val="0"/>
          <w:marTop w:val="0"/>
          <w:marBottom w:val="0"/>
          <w:divBdr>
            <w:top w:val="none" w:sz="0" w:space="0" w:color="auto"/>
            <w:left w:val="none" w:sz="0" w:space="0" w:color="auto"/>
            <w:bottom w:val="none" w:sz="0" w:space="0" w:color="auto"/>
            <w:right w:val="none" w:sz="0" w:space="0" w:color="auto"/>
          </w:divBdr>
        </w:div>
        <w:div w:id="947855473">
          <w:marLeft w:val="640"/>
          <w:marRight w:val="0"/>
          <w:marTop w:val="0"/>
          <w:marBottom w:val="0"/>
          <w:divBdr>
            <w:top w:val="none" w:sz="0" w:space="0" w:color="auto"/>
            <w:left w:val="none" w:sz="0" w:space="0" w:color="auto"/>
            <w:bottom w:val="none" w:sz="0" w:space="0" w:color="auto"/>
            <w:right w:val="none" w:sz="0" w:space="0" w:color="auto"/>
          </w:divBdr>
        </w:div>
      </w:divsChild>
    </w:div>
    <w:div w:id="718288044">
      <w:bodyDiv w:val="1"/>
      <w:marLeft w:val="0"/>
      <w:marRight w:val="0"/>
      <w:marTop w:val="0"/>
      <w:marBottom w:val="0"/>
      <w:divBdr>
        <w:top w:val="none" w:sz="0" w:space="0" w:color="auto"/>
        <w:left w:val="none" w:sz="0" w:space="0" w:color="auto"/>
        <w:bottom w:val="none" w:sz="0" w:space="0" w:color="auto"/>
        <w:right w:val="none" w:sz="0" w:space="0" w:color="auto"/>
      </w:divBdr>
      <w:divsChild>
        <w:div w:id="27145166">
          <w:marLeft w:val="640"/>
          <w:marRight w:val="0"/>
          <w:marTop w:val="0"/>
          <w:marBottom w:val="0"/>
          <w:divBdr>
            <w:top w:val="none" w:sz="0" w:space="0" w:color="auto"/>
            <w:left w:val="none" w:sz="0" w:space="0" w:color="auto"/>
            <w:bottom w:val="none" w:sz="0" w:space="0" w:color="auto"/>
            <w:right w:val="none" w:sz="0" w:space="0" w:color="auto"/>
          </w:divBdr>
        </w:div>
        <w:div w:id="2108846804">
          <w:marLeft w:val="640"/>
          <w:marRight w:val="0"/>
          <w:marTop w:val="0"/>
          <w:marBottom w:val="0"/>
          <w:divBdr>
            <w:top w:val="none" w:sz="0" w:space="0" w:color="auto"/>
            <w:left w:val="none" w:sz="0" w:space="0" w:color="auto"/>
            <w:bottom w:val="none" w:sz="0" w:space="0" w:color="auto"/>
            <w:right w:val="none" w:sz="0" w:space="0" w:color="auto"/>
          </w:divBdr>
        </w:div>
        <w:div w:id="1529877126">
          <w:marLeft w:val="640"/>
          <w:marRight w:val="0"/>
          <w:marTop w:val="0"/>
          <w:marBottom w:val="0"/>
          <w:divBdr>
            <w:top w:val="none" w:sz="0" w:space="0" w:color="auto"/>
            <w:left w:val="none" w:sz="0" w:space="0" w:color="auto"/>
            <w:bottom w:val="none" w:sz="0" w:space="0" w:color="auto"/>
            <w:right w:val="none" w:sz="0" w:space="0" w:color="auto"/>
          </w:divBdr>
        </w:div>
        <w:div w:id="871765364">
          <w:marLeft w:val="640"/>
          <w:marRight w:val="0"/>
          <w:marTop w:val="0"/>
          <w:marBottom w:val="0"/>
          <w:divBdr>
            <w:top w:val="none" w:sz="0" w:space="0" w:color="auto"/>
            <w:left w:val="none" w:sz="0" w:space="0" w:color="auto"/>
            <w:bottom w:val="none" w:sz="0" w:space="0" w:color="auto"/>
            <w:right w:val="none" w:sz="0" w:space="0" w:color="auto"/>
          </w:divBdr>
        </w:div>
        <w:div w:id="372387711">
          <w:marLeft w:val="640"/>
          <w:marRight w:val="0"/>
          <w:marTop w:val="0"/>
          <w:marBottom w:val="0"/>
          <w:divBdr>
            <w:top w:val="none" w:sz="0" w:space="0" w:color="auto"/>
            <w:left w:val="none" w:sz="0" w:space="0" w:color="auto"/>
            <w:bottom w:val="none" w:sz="0" w:space="0" w:color="auto"/>
            <w:right w:val="none" w:sz="0" w:space="0" w:color="auto"/>
          </w:divBdr>
        </w:div>
        <w:div w:id="1075011415">
          <w:marLeft w:val="640"/>
          <w:marRight w:val="0"/>
          <w:marTop w:val="0"/>
          <w:marBottom w:val="0"/>
          <w:divBdr>
            <w:top w:val="none" w:sz="0" w:space="0" w:color="auto"/>
            <w:left w:val="none" w:sz="0" w:space="0" w:color="auto"/>
            <w:bottom w:val="none" w:sz="0" w:space="0" w:color="auto"/>
            <w:right w:val="none" w:sz="0" w:space="0" w:color="auto"/>
          </w:divBdr>
        </w:div>
        <w:div w:id="1013915238">
          <w:marLeft w:val="640"/>
          <w:marRight w:val="0"/>
          <w:marTop w:val="0"/>
          <w:marBottom w:val="0"/>
          <w:divBdr>
            <w:top w:val="none" w:sz="0" w:space="0" w:color="auto"/>
            <w:left w:val="none" w:sz="0" w:space="0" w:color="auto"/>
            <w:bottom w:val="none" w:sz="0" w:space="0" w:color="auto"/>
            <w:right w:val="none" w:sz="0" w:space="0" w:color="auto"/>
          </w:divBdr>
        </w:div>
        <w:div w:id="1386682536">
          <w:marLeft w:val="640"/>
          <w:marRight w:val="0"/>
          <w:marTop w:val="0"/>
          <w:marBottom w:val="0"/>
          <w:divBdr>
            <w:top w:val="none" w:sz="0" w:space="0" w:color="auto"/>
            <w:left w:val="none" w:sz="0" w:space="0" w:color="auto"/>
            <w:bottom w:val="none" w:sz="0" w:space="0" w:color="auto"/>
            <w:right w:val="none" w:sz="0" w:space="0" w:color="auto"/>
          </w:divBdr>
        </w:div>
        <w:div w:id="2141266672">
          <w:marLeft w:val="640"/>
          <w:marRight w:val="0"/>
          <w:marTop w:val="0"/>
          <w:marBottom w:val="0"/>
          <w:divBdr>
            <w:top w:val="none" w:sz="0" w:space="0" w:color="auto"/>
            <w:left w:val="none" w:sz="0" w:space="0" w:color="auto"/>
            <w:bottom w:val="none" w:sz="0" w:space="0" w:color="auto"/>
            <w:right w:val="none" w:sz="0" w:space="0" w:color="auto"/>
          </w:divBdr>
        </w:div>
        <w:div w:id="1414355311">
          <w:marLeft w:val="640"/>
          <w:marRight w:val="0"/>
          <w:marTop w:val="0"/>
          <w:marBottom w:val="0"/>
          <w:divBdr>
            <w:top w:val="none" w:sz="0" w:space="0" w:color="auto"/>
            <w:left w:val="none" w:sz="0" w:space="0" w:color="auto"/>
            <w:bottom w:val="none" w:sz="0" w:space="0" w:color="auto"/>
            <w:right w:val="none" w:sz="0" w:space="0" w:color="auto"/>
          </w:divBdr>
        </w:div>
        <w:div w:id="684139556">
          <w:marLeft w:val="640"/>
          <w:marRight w:val="0"/>
          <w:marTop w:val="0"/>
          <w:marBottom w:val="0"/>
          <w:divBdr>
            <w:top w:val="none" w:sz="0" w:space="0" w:color="auto"/>
            <w:left w:val="none" w:sz="0" w:space="0" w:color="auto"/>
            <w:bottom w:val="none" w:sz="0" w:space="0" w:color="auto"/>
            <w:right w:val="none" w:sz="0" w:space="0" w:color="auto"/>
          </w:divBdr>
        </w:div>
        <w:div w:id="288978686">
          <w:marLeft w:val="640"/>
          <w:marRight w:val="0"/>
          <w:marTop w:val="0"/>
          <w:marBottom w:val="0"/>
          <w:divBdr>
            <w:top w:val="none" w:sz="0" w:space="0" w:color="auto"/>
            <w:left w:val="none" w:sz="0" w:space="0" w:color="auto"/>
            <w:bottom w:val="none" w:sz="0" w:space="0" w:color="auto"/>
            <w:right w:val="none" w:sz="0" w:space="0" w:color="auto"/>
          </w:divBdr>
        </w:div>
      </w:divsChild>
    </w:div>
    <w:div w:id="748114921">
      <w:bodyDiv w:val="1"/>
      <w:marLeft w:val="0"/>
      <w:marRight w:val="0"/>
      <w:marTop w:val="0"/>
      <w:marBottom w:val="0"/>
      <w:divBdr>
        <w:top w:val="none" w:sz="0" w:space="0" w:color="auto"/>
        <w:left w:val="none" w:sz="0" w:space="0" w:color="auto"/>
        <w:bottom w:val="none" w:sz="0" w:space="0" w:color="auto"/>
        <w:right w:val="none" w:sz="0" w:space="0" w:color="auto"/>
      </w:divBdr>
      <w:divsChild>
        <w:div w:id="152184566">
          <w:marLeft w:val="640"/>
          <w:marRight w:val="0"/>
          <w:marTop w:val="0"/>
          <w:marBottom w:val="0"/>
          <w:divBdr>
            <w:top w:val="none" w:sz="0" w:space="0" w:color="auto"/>
            <w:left w:val="none" w:sz="0" w:space="0" w:color="auto"/>
            <w:bottom w:val="none" w:sz="0" w:space="0" w:color="auto"/>
            <w:right w:val="none" w:sz="0" w:space="0" w:color="auto"/>
          </w:divBdr>
        </w:div>
        <w:div w:id="901407700">
          <w:marLeft w:val="640"/>
          <w:marRight w:val="0"/>
          <w:marTop w:val="0"/>
          <w:marBottom w:val="0"/>
          <w:divBdr>
            <w:top w:val="none" w:sz="0" w:space="0" w:color="auto"/>
            <w:left w:val="none" w:sz="0" w:space="0" w:color="auto"/>
            <w:bottom w:val="none" w:sz="0" w:space="0" w:color="auto"/>
            <w:right w:val="none" w:sz="0" w:space="0" w:color="auto"/>
          </w:divBdr>
        </w:div>
        <w:div w:id="1690401509">
          <w:marLeft w:val="640"/>
          <w:marRight w:val="0"/>
          <w:marTop w:val="0"/>
          <w:marBottom w:val="0"/>
          <w:divBdr>
            <w:top w:val="none" w:sz="0" w:space="0" w:color="auto"/>
            <w:left w:val="none" w:sz="0" w:space="0" w:color="auto"/>
            <w:bottom w:val="none" w:sz="0" w:space="0" w:color="auto"/>
            <w:right w:val="none" w:sz="0" w:space="0" w:color="auto"/>
          </w:divBdr>
        </w:div>
        <w:div w:id="1316254899">
          <w:marLeft w:val="640"/>
          <w:marRight w:val="0"/>
          <w:marTop w:val="0"/>
          <w:marBottom w:val="0"/>
          <w:divBdr>
            <w:top w:val="none" w:sz="0" w:space="0" w:color="auto"/>
            <w:left w:val="none" w:sz="0" w:space="0" w:color="auto"/>
            <w:bottom w:val="none" w:sz="0" w:space="0" w:color="auto"/>
            <w:right w:val="none" w:sz="0" w:space="0" w:color="auto"/>
          </w:divBdr>
        </w:div>
        <w:div w:id="367491760">
          <w:marLeft w:val="640"/>
          <w:marRight w:val="0"/>
          <w:marTop w:val="0"/>
          <w:marBottom w:val="0"/>
          <w:divBdr>
            <w:top w:val="none" w:sz="0" w:space="0" w:color="auto"/>
            <w:left w:val="none" w:sz="0" w:space="0" w:color="auto"/>
            <w:bottom w:val="none" w:sz="0" w:space="0" w:color="auto"/>
            <w:right w:val="none" w:sz="0" w:space="0" w:color="auto"/>
          </w:divBdr>
        </w:div>
        <w:div w:id="1302539586">
          <w:marLeft w:val="640"/>
          <w:marRight w:val="0"/>
          <w:marTop w:val="0"/>
          <w:marBottom w:val="0"/>
          <w:divBdr>
            <w:top w:val="none" w:sz="0" w:space="0" w:color="auto"/>
            <w:left w:val="none" w:sz="0" w:space="0" w:color="auto"/>
            <w:bottom w:val="none" w:sz="0" w:space="0" w:color="auto"/>
            <w:right w:val="none" w:sz="0" w:space="0" w:color="auto"/>
          </w:divBdr>
        </w:div>
        <w:div w:id="1633824580">
          <w:marLeft w:val="640"/>
          <w:marRight w:val="0"/>
          <w:marTop w:val="0"/>
          <w:marBottom w:val="0"/>
          <w:divBdr>
            <w:top w:val="none" w:sz="0" w:space="0" w:color="auto"/>
            <w:left w:val="none" w:sz="0" w:space="0" w:color="auto"/>
            <w:bottom w:val="none" w:sz="0" w:space="0" w:color="auto"/>
            <w:right w:val="none" w:sz="0" w:space="0" w:color="auto"/>
          </w:divBdr>
        </w:div>
        <w:div w:id="1394549619">
          <w:marLeft w:val="640"/>
          <w:marRight w:val="0"/>
          <w:marTop w:val="0"/>
          <w:marBottom w:val="0"/>
          <w:divBdr>
            <w:top w:val="none" w:sz="0" w:space="0" w:color="auto"/>
            <w:left w:val="none" w:sz="0" w:space="0" w:color="auto"/>
            <w:bottom w:val="none" w:sz="0" w:space="0" w:color="auto"/>
            <w:right w:val="none" w:sz="0" w:space="0" w:color="auto"/>
          </w:divBdr>
        </w:div>
        <w:div w:id="1926573807">
          <w:marLeft w:val="640"/>
          <w:marRight w:val="0"/>
          <w:marTop w:val="0"/>
          <w:marBottom w:val="0"/>
          <w:divBdr>
            <w:top w:val="none" w:sz="0" w:space="0" w:color="auto"/>
            <w:left w:val="none" w:sz="0" w:space="0" w:color="auto"/>
            <w:bottom w:val="none" w:sz="0" w:space="0" w:color="auto"/>
            <w:right w:val="none" w:sz="0" w:space="0" w:color="auto"/>
          </w:divBdr>
        </w:div>
      </w:divsChild>
    </w:div>
    <w:div w:id="781152275">
      <w:bodyDiv w:val="1"/>
      <w:marLeft w:val="0"/>
      <w:marRight w:val="0"/>
      <w:marTop w:val="0"/>
      <w:marBottom w:val="0"/>
      <w:divBdr>
        <w:top w:val="none" w:sz="0" w:space="0" w:color="auto"/>
        <w:left w:val="none" w:sz="0" w:space="0" w:color="auto"/>
        <w:bottom w:val="none" w:sz="0" w:space="0" w:color="auto"/>
        <w:right w:val="none" w:sz="0" w:space="0" w:color="auto"/>
      </w:divBdr>
      <w:divsChild>
        <w:div w:id="1982996742">
          <w:marLeft w:val="640"/>
          <w:marRight w:val="0"/>
          <w:marTop w:val="0"/>
          <w:marBottom w:val="0"/>
          <w:divBdr>
            <w:top w:val="none" w:sz="0" w:space="0" w:color="auto"/>
            <w:left w:val="none" w:sz="0" w:space="0" w:color="auto"/>
            <w:bottom w:val="none" w:sz="0" w:space="0" w:color="auto"/>
            <w:right w:val="none" w:sz="0" w:space="0" w:color="auto"/>
          </w:divBdr>
        </w:div>
        <w:div w:id="2138834699">
          <w:marLeft w:val="640"/>
          <w:marRight w:val="0"/>
          <w:marTop w:val="0"/>
          <w:marBottom w:val="0"/>
          <w:divBdr>
            <w:top w:val="none" w:sz="0" w:space="0" w:color="auto"/>
            <w:left w:val="none" w:sz="0" w:space="0" w:color="auto"/>
            <w:bottom w:val="none" w:sz="0" w:space="0" w:color="auto"/>
            <w:right w:val="none" w:sz="0" w:space="0" w:color="auto"/>
          </w:divBdr>
        </w:div>
      </w:divsChild>
    </w:div>
    <w:div w:id="783228943">
      <w:bodyDiv w:val="1"/>
      <w:marLeft w:val="0"/>
      <w:marRight w:val="0"/>
      <w:marTop w:val="0"/>
      <w:marBottom w:val="0"/>
      <w:divBdr>
        <w:top w:val="none" w:sz="0" w:space="0" w:color="auto"/>
        <w:left w:val="none" w:sz="0" w:space="0" w:color="auto"/>
        <w:bottom w:val="none" w:sz="0" w:space="0" w:color="auto"/>
        <w:right w:val="none" w:sz="0" w:space="0" w:color="auto"/>
      </w:divBdr>
      <w:divsChild>
        <w:div w:id="688290596">
          <w:marLeft w:val="640"/>
          <w:marRight w:val="0"/>
          <w:marTop w:val="0"/>
          <w:marBottom w:val="0"/>
          <w:divBdr>
            <w:top w:val="none" w:sz="0" w:space="0" w:color="auto"/>
            <w:left w:val="none" w:sz="0" w:space="0" w:color="auto"/>
            <w:bottom w:val="none" w:sz="0" w:space="0" w:color="auto"/>
            <w:right w:val="none" w:sz="0" w:space="0" w:color="auto"/>
          </w:divBdr>
        </w:div>
        <w:div w:id="1083986360">
          <w:marLeft w:val="640"/>
          <w:marRight w:val="0"/>
          <w:marTop w:val="0"/>
          <w:marBottom w:val="0"/>
          <w:divBdr>
            <w:top w:val="none" w:sz="0" w:space="0" w:color="auto"/>
            <w:left w:val="none" w:sz="0" w:space="0" w:color="auto"/>
            <w:bottom w:val="none" w:sz="0" w:space="0" w:color="auto"/>
            <w:right w:val="none" w:sz="0" w:space="0" w:color="auto"/>
          </w:divBdr>
        </w:div>
        <w:div w:id="721297289">
          <w:marLeft w:val="640"/>
          <w:marRight w:val="0"/>
          <w:marTop w:val="0"/>
          <w:marBottom w:val="0"/>
          <w:divBdr>
            <w:top w:val="none" w:sz="0" w:space="0" w:color="auto"/>
            <w:left w:val="none" w:sz="0" w:space="0" w:color="auto"/>
            <w:bottom w:val="none" w:sz="0" w:space="0" w:color="auto"/>
            <w:right w:val="none" w:sz="0" w:space="0" w:color="auto"/>
          </w:divBdr>
        </w:div>
        <w:div w:id="1484353355">
          <w:marLeft w:val="640"/>
          <w:marRight w:val="0"/>
          <w:marTop w:val="0"/>
          <w:marBottom w:val="0"/>
          <w:divBdr>
            <w:top w:val="none" w:sz="0" w:space="0" w:color="auto"/>
            <w:left w:val="none" w:sz="0" w:space="0" w:color="auto"/>
            <w:bottom w:val="none" w:sz="0" w:space="0" w:color="auto"/>
            <w:right w:val="none" w:sz="0" w:space="0" w:color="auto"/>
          </w:divBdr>
        </w:div>
        <w:div w:id="1107042962">
          <w:marLeft w:val="640"/>
          <w:marRight w:val="0"/>
          <w:marTop w:val="0"/>
          <w:marBottom w:val="0"/>
          <w:divBdr>
            <w:top w:val="none" w:sz="0" w:space="0" w:color="auto"/>
            <w:left w:val="none" w:sz="0" w:space="0" w:color="auto"/>
            <w:bottom w:val="none" w:sz="0" w:space="0" w:color="auto"/>
            <w:right w:val="none" w:sz="0" w:space="0" w:color="auto"/>
          </w:divBdr>
        </w:div>
        <w:div w:id="1382706892">
          <w:marLeft w:val="640"/>
          <w:marRight w:val="0"/>
          <w:marTop w:val="0"/>
          <w:marBottom w:val="0"/>
          <w:divBdr>
            <w:top w:val="none" w:sz="0" w:space="0" w:color="auto"/>
            <w:left w:val="none" w:sz="0" w:space="0" w:color="auto"/>
            <w:bottom w:val="none" w:sz="0" w:space="0" w:color="auto"/>
            <w:right w:val="none" w:sz="0" w:space="0" w:color="auto"/>
          </w:divBdr>
        </w:div>
        <w:div w:id="676156342">
          <w:marLeft w:val="640"/>
          <w:marRight w:val="0"/>
          <w:marTop w:val="0"/>
          <w:marBottom w:val="0"/>
          <w:divBdr>
            <w:top w:val="none" w:sz="0" w:space="0" w:color="auto"/>
            <w:left w:val="none" w:sz="0" w:space="0" w:color="auto"/>
            <w:bottom w:val="none" w:sz="0" w:space="0" w:color="auto"/>
            <w:right w:val="none" w:sz="0" w:space="0" w:color="auto"/>
          </w:divBdr>
        </w:div>
        <w:div w:id="354159584">
          <w:marLeft w:val="640"/>
          <w:marRight w:val="0"/>
          <w:marTop w:val="0"/>
          <w:marBottom w:val="0"/>
          <w:divBdr>
            <w:top w:val="none" w:sz="0" w:space="0" w:color="auto"/>
            <w:left w:val="none" w:sz="0" w:space="0" w:color="auto"/>
            <w:bottom w:val="none" w:sz="0" w:space="0" w:color="auto"/>
            <w:right w:val="none" w:sz="0" w:space="0" w:color="auto"/>
          </w:divBdr>
        </w:div>
        <w:div w:id="523445358">
          <w:marLeft w:val="640"/>
          <w:marRight w:val="0"/>
          <w:marTop w:val="0"/>
          <w:marBottom w:val="0"/>
          <w:divBdr>
            <w:top w:val="none" w:sz="0" w:space="0" w:color="auto"/>
            <w:left w:val="none" w:sz="0" w:space="0" w:color="auto"/>
            <w:bottom w:val="none" w:sz="0" w:space="0" w:color="auto"/>
            <w:right w:val="none" w:sz="0" w:space="0" w:color="auto"/>
          </w:divBdr>
        </w:div>
        <w:div w:id="612326114">
          <w:marLeft w:val="640"/>
          <w:marRight w:val="0"/>
          <w:marTop w:val="0"/>
          <w:marBottom w:val="0"/>
          <w:divBdr>
            <w:top w:val="none" w:sz="0" w:space="0" w:color="auto"/>
            <w:left w:val="none" w:sz="0" w:space="0" w:color="auto"/>
            <w:bottom w:val="none" w:sz="0" w:space="0" w:color="auto"/>
            <w:right w:val="none" w:sz="0" w:space="0" w:color="auto"/>
          </w:divBdr>
        </w:div>
      </w:divsChild>
    </w:div>
    <w:div w:id="836043132">
      <w:bodyDiv w:val="1"/>
      <w:marLeft w:val="0"/>
      <w:marRight w:val="0"/>
      <w:marTop w:val="0"/>
      <w:marBottom w:val="0"/>
      <w:divBdr>
        <w:top w:val="none" w:sz="0" w:space="0" w:color="auto"/>
        <w:left w:val="none" w:sz="0" w:space="0" w:color="auto"/>
        <w:bottom w:val="none" w:sz="0" w:space="0" w:color="auto"/>
        <w:right w:val="none" w:sz="0" w:space="0" w:color="auto"/>
      </w:divBdr>
      <w:divsChild>
        <w:div w:id="758480839">
          <w:marLeft w:val="640"/>
          <w:marRight w:val="0"/>
          <w:marTop w:val="0"/>
          <w:marBottom w:val="0"/>
          <w:divBdr>
            <w:top w:val="none" w:sz="0" w:space="0" w:color="auto"/>
            <w:left w:val="none" w:sz="0" w:space="0" w:color="auto"/>
            <w:bottom w:val="none" w:sz="0" w:space="0" w:color="auto"/>
            <w:right w:val="none" w:sz="0" w:space="0" w:color="auto"/>
          </w:divBdr>
        </w:div>
        <w:div w:id="352924983">
          <w:marLeft w:val="640"/>
          <w:marRight w:val="0"/>
          <w:marTop w:val="0"/>
          <w:marBottom w:val="0"/>
          <w:divBdr>
            <w:top w:val="none" w:sz="0" w:space="0" w:color="auto"/>
            <w:left w:val="none" w:sz="0" w:space="0" w:color="auto"/>
            <w:bottom w:val="none" w:sz="0" w:space="0" w:color="auto"/>
            <w:right w:val="none" w:sz="0" w:space="0" w:color="auto"/>
          </w:divBdr>
        </w:div>
        <w:div w:id="683215435">
          <w:marLeft w:val="640"/>
          <w:marRight w:val="0"/>
          <w:marTop w:val="0"/>
          <w:marBottom w:val="0"/>
          <w:divBdr>
            <w:top w:val="none" w:sz="0" w:space="0" w:color="auto"/>
            <w:left w:val="none" w:sz="0" w:space="0" w:color="auto"/>
            <w:bottom w:val="none" w:sz="0" w:space="0" w:color="auto"/>
            <w:right w:val="none" w:sz="0" w:space="0" w:color="auto"/>
          </w:divBdr>
        </w:div>
        <w:div w:id="1857647032">
          <w:marLeft w:val="640"/>
          <w:marRight w:val="0"/>
          <w:marTop w:val="0"/>
          <w:marBottom w:val="0"/>
          <w:divBdr>
            <w:top w:val="none" w:sz="0" w:space="0" w:color="auto"/>
            <w:left w:val="none" w:sz="0" w:space="0" w:color="auto"/>
            <w:bottom w:val="none" w:sz="0" w:space="0" w:color="auto"/>
            <w:right w:val="none" w:sz="0" w:space="0" w:color="auto"/>
          </w:divBdr>
        </w:div>
        <w:div w:id="1204640032">
          <w:marLeft w:val="640"/>
          <w:marRight w:val="0"/>
          <w:marTop w:val="0"/>
          <w:marBottom w:val="0"/>
          <w:divBdr>
            <w:top w:val="none" w:sz="0" w:space="0" w:color="auto"/>
            <w:left w:val="none" w:sz="0" w:space="0" w:color="auto"/>
            <w:bottom w:val="none" w:sz="0" w:space="0" w:color="auto"/>
            <w:right w:val="none" w:sz="0" w:space="0" w:color="auto"/>
          </w:divBdr>
        </w:div>
        <w:div w:id="1186558360">
          <w:marLeft w:val="640"/>
          <w:marRight w:val="0"/>
          <w:marTop w:val="0"/>
          <w:marBottom w:val="0"/>
          <w:divBdr>
            <w:top w:val="none" w:sz="0" w:space="0" w:color="auto"/>
            <w:left w:val="none" w:sz="0" w:space="0" w:color="auto"/>
            <w:bottom w:val="none" w:sz="0" w:space="0" w:color="auto"/>
            <w:right w:val="none" w:sz="0" w:space="0" w:color="auto"/>
          </w:divBdr>
        </w:div>
        <w:div w:id="36856464">
          <w:marLeft w:val="640"/>
          <w:marRight w:val="0"/>
          <w:marTop w:val="0"/>
          <w:marBottom w:val="0"/>
          <w:divBdr>
            <w:top w:val="none" w:sz="0" w:space="0" w:color="auto"/>
            <w:left w:val="none" w:sz="0" w:space="0" w:color="auto"/>
            <w:bottom w:val="none" w:sz="0" w:space="0" w:color="auto"/>
            <w:right w:val="none" w:sz="0" w:space="0" w:color="auto"/>
          </w:divBdr>
        </w:div>
        <w:div w:id="1456026732">
          <w:marLeft w:val="640"/>
          <w:marRight w:val="0"/>
          <w:marTop w:val="0"/>
          <w:marBottom w:val="0"/>
          <w:divBdr>
            <w:top w:val="none" w:sz="0" w:space="0" w:color="auto"/>
            <w:left w:val="none" w:sz="0" w:space="0" w:color="auto"/>
            <w:bottom w:val="none" w:sz="0" w:space="0" w:color="auto"/>
            <w:right w:val="none" w:sz="0" w:space="0" w:color="auto"/>
          </w:divBdr>
        </w:div>
      </w:divsChild>
    </w:div>
    <w:div w:id="946618663">
      <w:bodyDiv w:val="1"/>
      <w:marLeft w:val="0"/>
      <w:marRight w:val="0"/>
      <w:marTop w:val="0"/>
      <w:marBottom w:val="0"/>
      <w:divBdr>
        <w:top w:val="none" w:sz="0" w:space="0" w:color="auto"/>
        <w:left w:val="none" w:sz="0" w:space="0" w:color="auto"/>
        <w:bottom w:val="none" w:sz="0" w:space="0" w:color="auto"/>
        <w:right w:val="none" w:sz="0" w:space="0" w:color="auto"/>
      </w:divBdr>
    </w:div>
    <w:div w:id="947280175">
      <w:bodyDiv w:val="1"/>
      <w:marLeft w:val="0"/>
      <w:marRight w:val="0"/>
      <w:marTop w:val="0"/>
      <w:marBottom w:val="0"/>
      <w:divBdr>
        <w:top w:val="none" w:sz="0" w:space="0" w:color="auto"/>
        <w:left w:val="none" w:sz="0" w:space="0" w:color="auto"/>
        <w:bottom w:val="none" w:sz="0" w:space="0" w:color="auto"/>
        <w:right w:val="none" w:sz="0" w:space="0" w:color="auto"/>
      </w:divBdr>
      <w:divsChild>
        <w:div w:id="413283045">
          <w:marLeft w:val="640"/>
          <w:marRight w:val="0"/>
          <w:marTop w:val="0"/>
          <w:marBottom w:val="0"/>
          <w:divBdr>
            <w:top w:val="none" w:sz="0" w:space="0" w:color="auto"/>
            <w:left w:val="none" w:sz="0" w:space="0" w:color="auto"/>
            <w:bottom w:val="none" w:sz="0" w:space="0" w:color="auto"/>
            <w:right w:val="none" w:sz="0" w:space="0" w:color="auto"/>
          </w:divBdr>
        </w:div>
        <w:div w:id="152139241">
          <w:marLeft w:val="640"/>
          <w:marRight w:val="0"/>
          <w:marTop w:val="0"/>
          <w:marBottom w:val="0"/>
          <w:divBdr>
            <w:top w:val="none" w:sz="0" w:space="0" w:color="auto"/>
            <w:left w:val="none" w:sz="0" w:space="0" w:color="auto"/>
            <w:bottom w:val="none" w:sz="0" w:space="0" w:color="auto"/>
            <w:right w:val="none" w:sz="0" w:space="0" w:color="auto"/>
          </w:divBdr>
        </w:div>
        <w:div w:id="488402355">
          <w:marLeft w:val="640"/>
          <w:marRight w:val="0"/>
          <w:marTop w:val="0"/>
          <w:marBottom w:val="0"/>
          <w:divBdr>
            <w:top w:val="none" w:sz="0" w:space="0" w:color="auto"/>
            <w:left w:val="none" w:sz="0" w:space="0" w:color="auto"/>
            <w:bottom w:val="none" w:sz="0" w:space="0" w:color="auto"/>
            <w:right w:val="none" w:sz="0" w:space="0" w:color="auto"/>
          </w:divBdr>
        </w:div>
        <w:div w:id="228464630">
          <w:marLeft w:val="640"/>
          <w:marRight w:val="0"/>
          <w:marTop w:val="0"/>
          <w:marBottom w:val="0"/>
          <w:divBdr>
            <w:top w:val="none" w:sz="0" w:space="0" w:color="auto"/>
            <w:left w:val="none" w:sz="0" w:space="0" w:color="auto"/>
            <w:bottom w:val="none" w:sz="0" w:space="0" w:color="auto"/>
            <w:right w:val="none" w:sz="0" w:space="0" w:color="auto"/>
          </w:divBdr>
        </w:div>
        <w:div w:id="1019503081">
          <w:marLeft w:val="640"/>
          <w:marRight w:val="0"/>
          <w:marTop w:val="0"/>
          <w:marBottom w:val="0"/>
          <w:divBdr>
            <w:top w:val="none" w:sz="0" w:space="0" w:color="auto"/>
            <w:left w:val="none" w:sz="0" w:space="0" w:color="auto"/>
            <w:bottom w:val="none" w:sz="0" w:space="0" w:color="auto"/>
            <w:right w:val="none" w:sz="0" w:space="0" w:color="auto"/>
          </w:divBdr>
        </w:div>
        <w:div w:id="1144932706">
          <w:marLeft w:val="640"/>
          <w:marRight w:val="0"/>
          <w:marTop w:val="0"/>
          <w:marBottom w:val="0"/>
          <w:divBdr>
            <w:top w:val="none" w:sz="0" w:space="0" w:color="auto"/>
            <w:left w:val="none" w:sz="0" w:space="0" w:color="auto"/>
            <w:bottom w:val="none" w:sz="0" w:space="0" w:color="auto"/>
            <w:right w:val="none" w:sz="0" w:space="0" w:color="auto"/>
          </w:divBdr>
        </w:div>
        <w:div w:id="1556890113">
          <w:marLeft w:val="640"/>
          <w:marRight w:val="0"/>
          <w:marTop w:val="0"/>
          <w:marBottom w:val="0"/>
          <w:divBdr>
            <w:top w:val="none" w:sz="0" w:space="0" w:color="auto"/>
            <w:left w:val="none" w:sz="0" w:space="0" w:color="auto"/>
            <w:bottom w:val="none" w:sz="0" w:space="0" w:color="auto"/>
            <w:right w:val="none" w:sz="0" w:space="0" w:color="auto"/>
          </w:divBdr>
        </w:div>
        <w:div w:id="949166127">
          <w:marLeft w:val="640"/>
          <w:marRight w:val="0"/>
          <w:marTop w:val="0"/>
          <w:marBottom w:val="0"/>
          <w:divBdr>
            <w:top w:val="none" w:sz="0" w:space="0" w:color="auto"/>
            <w:left w:val="none" w:sz="0" w:space="0" w:color="auto"/>
            <w:bottom w:val="none" w:sz="0" w:space="0" w:color="auto"/>
            <w:right w:val="none" w:sz="0" w:space="0" w:color="auto"/>
          </w:divBdr>
        </w:div>
        <w:div w:id="911966187">
          <w:marLeft w:val="640"/>
          <w:marRight w:val="0"/>
          <w:marTop w:val="0"/>
          <w:marBottom w:val="0"/>
          <w:divBdr>
            <w:top w:val="none" w:sz="0" w:space="0" w:color="auto"/>
            <w:left w:val="none" w:sz="0" w:space="0" w:color="auto"/>
            <w:bottom w:val="none" w:sz="0" w:space="0" w:color="auto"/>
            <w:right w:val="none" w:sz="0" w:space="0" w:color="auto"/>
          </w:divBdr>
        </w:div>
        <w:div w:id="124930305">
          <w:marLeft w:val="640"/>
          <w:marRight w:val="0"/>
          <w:marTop w:val="0"/>
          <w:marBottom w:val="0"/>
          <w:divBdr>
            <w:top w:val="none" w:sz="0" w:space="0" w:color="auto"/>
            <w:left w:val="none" w:sz="0" w:space="0" w:color="auto"/>
            <w:bottom w:val="none" w:sz="0" w:space="0" w:color="auto"/>
            <w:right w:val="none" w:sz="0" w:space="0" w:color="auto"/>
          </w:divBdr>
        </w:div>
      </w:divsChild>
    </w:div>
    <w:div w:id="1025406251">
      <w:bodyDiv w:val="1"/>
      <w:marLeft w:val="0"/>
      <w:marRight w:val="0"/>
      <w:marTop w:val="0"/>
      <w:marBottom w:val="0"/>
      <w:divBdr>
        <w:top w:val="none" w:sz="0" w:space="0" w:color="auto"/>
        <w:left w:val="none" w:sz="0" w:space="0" w:color="auto"/>
        <w:bottom w:val="none" w:sz="0" w:space="0" w:color="auto"/>
        <w:right w:val="none" w:sz="0" w:space="0" w:color="auto"/>
      </w:divBdr>
      <w:divsChild>
        <w:div w:id="1152874006">
          <w:marLeft w:val="640"/>
          <w:marRight w:val="0"/>
          <w:marTop w:val="0"/>
          <w:marBottom w:val="0"/>
          <w:divBdr>
            <w:top w:val="none" w:sz="0" w:space="0" w:color="auto"/>
            <w:left w:val="none" w:sz="0" w:space="0" w:color="auto"/>
            <w:bottom w:val="none" w:sz="0" w:space="0" w:color="auto"/>
            <w:right w:val="none" w:sz="0" w:space="0" w:color="auto"/>
          </w:divBdr>
        </w:div>
        <w:div w:id="1430616078">
          <w:marLeft w:val="640"/>
          <w:marRight w:val="0"/>
          <w:marTop w:val="0"/>
          <w:marBottom w:val="0"/>
          <w:divBdr>
            <w:top w:val="none" w:sz="0" w:space="0" w:color="auto"/>
            <w:left w:val="none" w:sz="0" w:space="0" w:color="auto"/>
            <w:bottom w:val="none" w:sz="0" w:space="0" w:color="auto"/>
            <w:right w:val="none" w:sz="0" w:space="0" w:color="auto"/>
          </w:divBdr>
        </w:div>
        <w:div w:id="1625769402">
          <w:marLeft w:val="640"/>
          <w:marRight w:val="0"/>
          <w:marTop w:val="0"/>
          <w:marBottom w:val="0"/>
          <w:divBdr>
            <w:top w:val="none" w:sz="0" w:space="0" w:color="auto"/>
            <w:left w:val="none" w:sz="0" w:space="0" w:color="auto"/>
            <w:bottom w:val="none" w:sz="0" w:space="0" w:color="auto"/>
            <w:right w:val="none" w:sz="0" w:space="0" w:color="auto"/>
          </w:divBdr>
        </w:div>
        <w:div w:id="409694790">
          <w:marLeft w:val="640"/>
          <w:marRight w:val="0"/>
          <w:marTop w:val="0"/>
          <w:marBottom w:val="0"/>
          <w:divBdr>
            <w:top w:val="none" w:sz="0" w:space="0" w:color="auto"/>
            <w:left w:val="none" w:sz="0" w:space="0" w:color="auto"/>
            <w:bottom w:val="none" w:sz="0" w:space="0" w:color="auto"/>
            <w:right w:val="none" w:sz="0" w:space="0" w:color="auto"/>
          </w:divBdr>
        </w:div>
        <w:div w:id="602494994">
          <w:marLeft w:val="640"/>
          <w:marRight w:val="0"/>
          <w:marTop w:val="0"/>
          <w:marBottom w:val="0"/>
          <w:divBdr>
            <w:top w:val="none" w:sz="0" w:space="0" w:color="auto"/>
            <w:left w:val="none" w:sz="0" w:space="0" w:color="auto"/>
            <w:bottom w:val="none" w:sz="0" w:space="0" w:color="auto"/>
            <w:right w:val="none" w:sz="0" w:space="0" w:color="auto"/>
          </w:divBdr>
        </w:div>
        <w:div w:id="966932606">
          <w:marLeft w:val="640"/>
          <w:marRight w:val="0"/>
          <w:marTop w:val="0"/>
          <w:marBottom w:val="0"/>
          <w:divBdr>
            <w:top w:val="none" w:sz="0" w:space="0" w:color="auto"/>
            <w:left w:val="none" w:sz="0" w:space="0" w:color="auto"/>
            <w:bottom w:val="none" w:sz="0" w:space="0" w:color="auto"/>
            <w:right w:val="none" w:sz="0" w:space="0" w:color="auto"/>
          </w:divBdr>
        </w:div>
        <w:div w:id="1100220454">
          <w:marLeft w:val="640"/>
          <w:marRight w:val="0"/>
          <w:marTop w:val="0"/>
          <w:marBottom w:val="0"/>
          <w:divBdr>
            <w:top w:val="none" w:sz="0" w:space="0" w:color="auto"/>
            <w:left w:val="none" w:sz="0" w:space="0" w:color="auto"/>
            <w:bottom w:val="none" w:sz="0" w:space="0" w:color="auto"/>
            <w:right w:val="none" w:sz="0" w:space="0" w:color="auto"/>
          </w:divBdr>
        </w:div>
        <w:div w:id="836653588">
          <w:marLeft w:val="640"/>
          <w:marRight w:val="0"/>
          <w:marTop w:val="0"/>
          <w:marBottom w:val="0"/>
          <w:divBdr>
            <w:top w:val="none" w:sz="0" w:space="0" w:color="auto"/>
            <w:left w:val="none" w:sz="0" w:space="0" w:color="auto"/>
            <w:bottom w:val="none" w:sz="0" w:space="0" w:color="auto"/>
            <w:right w:val="none" w:sz="0" w:space="0" w:color="auto"/>
          </w:divBdr>
        </w:div>
        <w:div w:id="1646009708">
          <w:marLeft w:val="640"/>
          <w:marRight w:val="0"/>
          <w:marTop w:val="0"/>
          <w:marBottom w:val="0"/>
          <w:divBdr>
            <w:top w:val="none" w:sz="0" w:space="0" w:color="auto"/>
            <w:left w:val="none" w:sz="0" w:space="0" w:color="auto"/>
            <w:bottom w:val="none" w:sz="0" w:space="0" w:color="auto"/>
            <w:right w:val="none" w:sz="0" w:space="0" w:color="auto"/>
          </w:divBdr>
        </w:div>
        <w:div w:id="1227841574">
          <w:marLeft w:val="640"/>
          <w:marRight w:val="0"/>
          <w:marTop w:val="0"/>
          <w:marBottom w:val="0"/>
          <w:divBdr>
            <w:top w:val="none" w:sz="0" w:space="0" w:color="auto"/>
            <w:left w:val="none" w:sz="0" w:space="0" w:color="auto"/>
            <w:bottom w:val="none" w:sz="0" w:space="0" w:color="auto"/>
            <w:right w:val="none" w:sz="0" w:space="0" w:color="auto"/>
          </w:divBdr>
        </w:div>
        <w:div w:id="608509107">
          <w:marLeft w:val="640"/>
          <w:marRight w:val="0"/>
          <w:marTop w:val="0"/>
          <w:marBottom w:val="0"/>
          <w:divBdr>
            <w:top w:val="none" w:sz="0" w:space="0" w:color="auto"/>
            <w:left w:val="none" w:sz="0" w:space="0" w:color="auto"/>
            <w:bottom w:val="none" w:sz="0" w:space="0" w:color="auto"/>
            <w:right w:val="none" w:sz="0" w:space="0" w:color="auto"/>
          </w:divBdr>
        </w:div>
        <w:div w:id="572423780">
          <w:marLeft w:val="640"/>
          <w:marRight w:val="0"/>
          <w:marTop w:val="0"/>
          <w:marBottom w:val="0"/>
          <w:divBdr>
            <w:top w:val="none" w:sz="0" w:space="0" w:color="auto"/>
            <w:left w:val="none" w:sz="0" w:space="0" w:color="auto"/>
            <w:bottom w:val="none" w:sz="0" w:space="0" w:color="auto"/>
            <w:right w:val="none" w:sz="0" w:space="0" w:color="auto"/>
          </w:divBdr>
        </w:div>
        <w:div w:id="1997568530">
          <w:marLeft w:val="640"/>
          <w:marRight w:val="0"/>
          <w:marTop w:val="0"/>
          <w:marBottom w:val="0"/>
          <w:divBdr>
            <w:top w:val="none" w:sz="0" w:space="0" w:color="auto"/>
            <w:left w:val="none" w:sz="0" w:space="0" w:color="auto"/>
            <w:bottom w:val="none" w:sz="0" w:space="0" w:color="auto"/>
            <w:right w:val="none" w:sz="0" w:space="0" w:color="auto"/>
          </w:divBdr>
        </w:div>
      </w:divsChild>
    </w:div>
    <w:div w:id="1064184546">
      <w:bodyDiv w:val="1"/>
      <w:marLeft w:val="0"/>
      <w:marRight w:val="0"/>
      <w:marTop w:val="0"/>
      <w:marBottom w:val="0"/>
      <w:divBdr>
        <w:top w:val="none" w:sz="0" w:space="0" w:color="auto"/>
        <w:left w:val="none" w:sz="0" w:space="0" w:color="auto"/>
        <w:bottom w:val="none" w:sz="0" w:space="0" w:color="auto"/>
        <w:right w:val="none" w:sz="0" w:space="0" w:color="auto"/>
      </w:divBdr>
      <w:divsChild>
        <w:div w:id="420444282">
          <w:marLeft w:val="640"/>
          <w:marRight w:val="0"/>
          <w:marTop w:val="0"/>
          <w:marBottom w:val="0"/>
          <w:divBdr>
            <w:top w:val="none" w:sz="0" w:space="0" w:color="auto"/>
            <w:left w:val="none" w:sz="0" w:space="0" w:color="auto"/>
            <w:bottom w:val="none" w:sz="0" w:space="0" w:color="auto"/>
            <w:right w:val="none" w:sz="0" w:space="0" w:color="auto"/>
          </w:divBdr>
        </w:div>
        <w:div w:id="2075809060">
          <w:marLeft w:val="640"/>
          <w:marRight w:val="0"/>
          <w:marTop w:val="0"/>
          <w:marBottom w:val="0"/>
          <w:divBdr>
            <w:top w:val="none" w:sz="0" w:space="0" w:color="auto"/>
            <w:left w:val="none" w:sz="0" w:space="0" w:color="auto"/>
            <w:bottom w:val="none" w:sz="0" w:space="0" w:color="auto"/>
            <w:right w:val="none" w:sz="0" w:space="0" w:color="auto"/>
          </w:divBdr>
        </w:div>
        <w:div w:id="2008902929">
          <w:marLeft w:val="640"/>
          <w:marRight w:val="0"/>
          <w:marTop w:val="0"/>
          <w:marBottom w:val="0"/>
          <w:divBdr>
            <w:top w:val="none" w:sz="0" w:space="0" w:color="auto"/>
            <w:left w:val="none" w:sz="0" w:space="0" w:color="auto"/>
            <w:bottom w:val="none" w:sz="0" w:space="0" w:color="auto"/>
            <w:right w:val="none" w:sz="0" w:space="0" w:color="auto"/>
          </w:divBdr>
        </w:div>
        <w:div w:id="1384212702">
          <w:marLeft w:val="640"/>
          <w:marRight w:val="0"/>
          <w:marTop w:val="0"/>
          <w:marBottom w:val="0"/>
          <w:divBdr>
            <w:top w:val="none" w:sz="0" w:space="0" w:color="auto"/>
            <w:left w:val="none" w:sz="0" w:space="0" w:color="auto"/>
            <w:bottom w:val="none" w:sz="0" w:space="0" w:color="auto"/>
            <w:right w:val="none" w:sz="0" w:space="0" w:color="auto"/>
          </w:divBdr>
        </w:div>
        <w:div w:id="710155036">
          <w:marLeft w:val="640"/>
          <w:marRight w:val="0"/>
          <w:marTop w:val="0"/>
          <w:marBottom w:val="0"/>
          <w:divBdr>
            <w:top w:val="none" w:sz="0" w:space="0" w:color="auto"/>
            <w:left w:val="none" w:sz="0" w:space="0" w:color="auto"/>
            <w:bottom w:val="none" w:sz="0" w:space="0" w:color="auto"/>
            <w:right w:val="none" w:sz="0" w:space="0" w:color="auto"/>
          </w:divBdr>
        </w:div>
        <w:div w:id="385952186">
          <w:marLeft w:val="640"/>
          <w:marRight w:val="0"/>
          <w:marTop w:val="0"/>
          <w:marBottom w:val="0"/>
          <w:divBdr>
            <w:top w:val="none" w:sz="0" w:space="0" w:color="auto"/>
            <w:left w:val="none" w:sz="0" w:space="0" w:color="auto"/>
            <w:bottom w:val="none" w:sz="0" w:space="0" w:color="auto"/>
            <w:right w:val="none" w:sz="0" w:space="0" w:color="auto"/>
          </w:divBdr>
        </w:div>
        <w:div w:id="1809278655">
          <w:marLeft w:val="640"/>
          <w:marRight w:val="0"/>
          <w:marTop w:val="0"/>
          <w:marBottom w:val="0"/>
          <w:divBdr>
            <w:top w:val="none" w:sz="0" w:space="0" w:color="auto"/>
            <w:left w:val="none" w:sz="0" w:space="0" w:color="auto"/>
            <w:bottom w:val="none" w:sz="0" w:space="0" w:color="auto"/>
            <w:right w:val="none" w:sz="0" w:space="0" w:color="auto"/>
          </w:divBdr>
        </w:div>
        <w:div w:id="1510290206">
          <w:marLeft w:val="640"/>
          <w:marRight w:val="0"/>
          <w:marTop w:val="0"/>
          <w:marBottom w:val="0"/>
          <w:divBdr>
            <w:top w:val="none" w:sz="0" w:space="0" w:color="auto"/>
            <w:left w:val="none" w:sz="0" w:space="0" w:color="auto"/>
            <w:bottom w:val="none" w:sz="0" w:space="0" w:color="auto"/>
            <w:right w:val="none" w:sz="0" w:space="0" w:color="auto"/>
          </w:divBdr>
        </w:div>
        <w:div w:id="512233111">
          <w:marLeft w:val="640"/>
          <w:marRight w:val="0"/>
          <w:marTop w:val="0"/>
          <w:marBottom w:val="0"/>
          <w:divBdr>
            <w:top w:val="none" w:sz="0" w:space="0" w:color="auto"/>
            <w:left w:val="none" w:sz="0" w:space="0" w:color="auto"/>
            <w:bottom w:val="none" w:sz="0" w:space="0" w:color="auto"/>
            <w:right w:val="none" w:sz="0" w:space="0" w:color="auto"/>
          </w:divBdr>
        </w:div>
      </w:divsChild>
    </w:div>
    <w:div w:id="1239367904">
      <w:bodyDiv w:val="1"/>
      <w:marLeft w:val="0"/>
      <w:marRight w:val="0"/>
      <w:marTop w:val="0"/>
      <w:marBottom w:val="0"/>
      <w:divBdr>
        <w:top w:val="none" w:sz="0" w:space="0" w:color="auto"/>
        <w:left w:val="none" w:sz="0" w:space="0" w:color="auto"/>
        <w:bottom w:val="none" w:sz="0" w:space="0" w:color="auto"/>
        <w:right w:val="none" w:sz="0" w:space="0" w:color="auto"/>
      </w:divBdr>
      <w:divsChild>
        <w:div w:id="422578984">
          <w:marLeft w:val="640"/>
          <w:marRight w:val="0"/>
          <w:marTop w:val="0"/>
          <w:marBottom w:val="0"/>
          <w:divBdr>
            <w:top w:val="none" w:sz="0" w:space="0" w:color="auto"/>
            <w:left w:val="none" w:sz="0" w:space="0" w:color="auto"/>
            <w:bottom w:val="none" w:sz="0" w:space="0" w:color="auto"/>
            <w:right w:val="none" w:sz="0" w:space="0" w:color="auto"/>
          </w:divBdr>
        </w:div>
        <w:div w:id="444352238">
          <w:marLeft w:val="640"/>
          <w:marRight w:val="0"/>
          <w:marTop w:val="0"/>
          <w:marBottom w:val="0"/>
          <w:divBdr>
            <w:top w:val="none" w:sz="0" w:space="0" w:color="auto"/>
            <w:left w:val="none" w:sz="0" w:space="0" w:color="auto"/>
            <w:bottom w:val="none" w:sz="0" w:space="0" w:color="auto"/>
            <w:right w:val="none" w:sz="0" w:space="0" w:color="auto"/>
          </w:divBdr>
        </w:div>
        <w:div w:id="958149912">
          <w:marLeft w:val="640"/>
          <w:marRight w:val="0"/>
          <w:marTop w:val="0"/>
          <w:marBottom w:val="0"/>
          <w:divBdr>
            <w:top w:val="none" w:sz="0" w:space="0" w:color="auto"/>
            <w:left w:val="none" w:sz="0" w:space="0" w:color="auto"/>
            <w:bottom w:val="none" w:sz="0" w:space="0" w:color="auto"/>
            <w:right w:val="none" w:sz="0" w:space="0" w:color="auto"/>
          </w:divBdr>
        </w:div>
        <w:div w:id="1619795118">
          <w:marLeft w:val="640"/>
          <w:marRight w:val="0"/>
          <w:marTop w:val="0"/>
          <w:marBottom w:val="0"/>
          <w:divBdr>
            <w:top w:val="none" w:sz="0" w:space="0" w:color="auto"/>
            <w:left w:val="none" w:sz="0" w:space="0" w:color="auto"/>
            <w:bottom w:val="none" w:sz="0" w:space="0" w:color="auto"/>
            <w:right w:val="none" w:sz="0" w:space="0" w:color="auto"/>
          </w:divBdr>
        </w:div>
        <w:div w:id="1254582647">
          <w:marLeft w:val="640"/>
          <w:marRight w:val="0"/>
          <w:marTop w:val="0"/>
          <w:marBottom w:val="0"/>
          <w:divBdr>
            <w:top w:val="none" w:sz="0" w:space="0" w:color="auto"/>
            <w:left w:val="none" w:sz="0" w:space="0" w:color="auto"/>
            <w:bottom w:val="none" w:sz="0" w:space="0" w:color="auto"/>
            <w:right w:val="none" w:sz="0" w:space="0" w:color="auto"/>
          </w:divBdr>
        </w:div>
        <w:div w:id="539173080">
          <w:marLeft w:val="640"/>
          <w:marRight w:val="0"/>
          <w:marTop w:val="0"/>
          <w:marBottom w:val="0"/>
          <w:divBdr>
            <w:top w:val="none" w:sz="0" w:space="0" w:color="auto"/>
            <w:left w:val="none" w:sz="0" w:space="0" w:color="auto"/>
            <w:bottom w:val="none" w:sz="0" w:space="0" w:color="auto"/>
            <w:right w:val="none" w:sz="0" w:space="0" w:color="auto"/>
          </w:divBdr>
        </w:div>
        <w:div w:id="469134995">
          <w:marLeft w:val="640"/>
          <w:marRight w:val="0"/>
          <w:marTop w:val="0"/>
          <w:marBottom w:val="0"/>
          <w:divBdr>
            <w:top w:val="none" w:sz="0" w:space="0" w:color="auto"/>
            <w:left w:val="none" w:sz="0" w:space="0" w:color="auto"/>
            <w:bottom w:val="none" w:sz="0" w:space="0" w:color="auto"/>
            <w:right w:val="none" w:sz="0" w:space="0" w:color="auto"/>
          </w:divBdr>
        </w:div>
        <w:div w:id="798962787">
          <w:marLeft w:val="640"/>
          <w:marRight w:val="0"/>
          <w:marTop w:val="0"/>
          <w:marBottom w:val="0"/>
          <w:divBdr>
            <w:top w:val="none" w:sz="0" w:space="0" w:color="auto"/>
            <w:left w:val="none" w:sz="0" w:space="0" w:color="auto"/>
            <w:bottom w:val="none" w:sz="0" w:space="0" w:color="auto"/>
            <w:right w:val="none" w:sz="0" w:space="0" w:color="auto"/>
          </w:divBdr>
        </w:div>
      </w:divsChild>
    </w:div>
    <w:div w:id="1355112785">
      <w:bodyDiv w:val="1"/>
      <w:marLeft w:val="0"/>
      <w:marRight w:val="0"/>
      <w:marTop w:val="0"/>
      <w:marBottom w:val="0"/>
      <w:divBdr>
        <w:top w:val="none" w:sz="0" w:space="0" w:color="auto"/>
        <w:left w:val="none" w:sz="0" w:space="0" w:color="auto"/>
        <w:bottom w:val="none" w:sz="0" w:space="0" w:color="auto"/>
        <w:right w:val="none" w:sz="0" w:space="0" w:color="auto"/>
      </w:divBdr>
      <w:divsChild>
        <w:div w:id="1189562205">
          <w:marLeft w:val="640"/>
          <w:marRight w:val="0"/>
          <w:marTop w:val="0"/>
          <w:marBottom w:val="0"/>
          <w:divBdr>
            <w:top w:val="none" w:sz="0" w:space="0" w:color="auto"/>
            <w:left w:val="none" w:sz="0" w:space="0" w:color="auto"/>
            <w:bottom w:val="none" w:sz="0" w:space="0" w:color="auto"/>
            <w:right w:val="none" w:sz="0" w:space="0" w:color="auto"/>
          </w:divBdr>
        </w:div>
        <w:div w:id="1265576078">
          <w:marLeft w:val="640"/>
          <w:marRight w:val="0"/>
          <w:marTop w:val="0"/>
          <w:marBottom w:val="0"/>
          <w:divBdr>
            <w:top w:val="none" w:sz="0" w:space="0" w:color="auto"/>
            <w:left w:val="none" w:sz="0" w:space="0" w:color="auto"/>
            <w:bottom w:val="none" w:sz="0" w:space="0" w:color="auto"/>
            <w:right w:val="none" w:sz="0" w:space="0" w:color="auto"/>
          </w:divBdr>
        </w:div>
      </w:divsChild>
    </w:div>
    <w:div w:id="1421830518">
      <w:bodyDiv w:val="1"/>
      <w:marLeft w:val="0"/>
      <w:marRight w:val="0"/>
      <w:marTop w:val="0"/>
      <w:marBottom w:val="0"/>
      <w:divBdr>
        <w:top w:val="none" w:sz="0" w:space="0" w:color="auto"/>
        <w:left w:val="none" w:sz="0" w:space="0" w:color="auto"/>
        <w:bottom w:val="none" w:sz="0" w:space="0" w:color="auto"/>
        <w:right w:val="none" w:sz="0" w:space="0" w:color="auto"/>
      </w:divBdr>
      <w:divsChild>
        <w:div w:id="2033606463">
          <w:marLeft w:val="640"/>
          <w:marRight w:val="0"/>
          <w:marTop w:val="0"/>
          <w:marBottom w:val="0"/>
          <w:divBdr>
            <w:top w:val="none" w:sz="0" w:space="0" w:color="auto"/>
            <w:left w:val="none" w:sz="0" w:space="0" w:color="auto"/>
            <w:bottom w:val="none" w:sz="0" w:space="0" w:color="auto"/>
            <w:right w:val="none" w:sz="0" w:space="0" w:color="auto"/>
          </w:divBdr>
        </w:div>
        <w:div w:id="201789041">
          <w:marLeft w:val="640"/>
          <w:marRight w:val="0"/>
          <w:marTop w:val="0"/>
          <w:marBottom w:val="0"/>
          <w:divBdr>
            <w:top w:val="none" w:sz="0" w:space="0" w:color="auto"/>
            <w:left w:val="none" w:sz="0" w:space="0" w:color="auto"/>
            <w:bottom w:val="none" w:sz="0" w:space="0" w:color="auto"/>
            <w:right w:val="none" w:sz="0" w:space="0" w:color="auto"/>
          </w:divBdr>
        </w:div>
        <w:div w:id="211233820">
          <w:marLeft w:val="640"/>
          <w:marRight w:val="0"/>
          <w:marTop w:val="0"/>
          <w:marBottom w:val="0"/>
          <w:divBdr>
            <w:top w:val="none" w:sz="0" w:space="0" w:color="auto"/>
            <w:left w:val="none" w:sz="0" w:space="0" w:color="auto"/>
            <w:bottom w:val="none" w:sz="0" w:space="0" w:color="auto"/>
            <w:right w:val="none" w:sz="0" w:space="0" w:color="auto"/>
          </w:divBdr>
        </w:div>
      </w:divsChild>
    </w:div>
    <w:div w:id="1453208362">
      <w:bodyDiv w:val="1"/>
      <w:marLeft w:val="0"/>
      <w:marRight w:val="0"/>
      <w:marTop w:val="0"/>
      <w:marBottom w:val="0"/>
      <w:divBdr>
        <w:top w:val="none" w:sz="0" w:space="0" w:color="auto"/>
        <w:left w:val="none" w:sz="0" w:space="0" w:color="auto"/>
        <w:bottom w:val="none" w:sz="0" w:space="0" w:color="auto"/>
        <w:right w:val="none" w:sz="0" w:space="0" w:color="auto"/>
      </w:divBdr>
    </w:div>
    <w:div w:id="1465925969">
      <w:bodyDiv w:val="1"/>
      <w:marLeft w:val="0"/>
      <w:marRight w:val="0"/>
      <w:marTop w:val="0"/>
      <w:marBottom w:val="0"/>
      <w:divBdr>
        <w:top w:val="none" w:sz="0" w:space="0" w:color="auto"/>
        <w:left w:val="none" w:sz="0" w:space="0" w:color="auto"/>
        <w:bottom w:val="none" w:sz="0" w:space="0" w:color="auto"/>
        <w:right w:val="none" w:sz="0" w:space="0" w:color="auto"/>
      </w:divBdr>
    </w:div>
    <w:div w:id="1475874501">
      <w:bodyDiv w:val="1"/>
      <w:marLeft w:val="0"/>
      <w:marRight w:val="0"/>
      <w:marTop w:val="0"/>
      <w:marBottom w:val="0"/>
      <w:divBdr>
        <w:top w:val="none" w:sz="0" w:space="0" w:color="auto"/>
        <w:left w:val="none" w:sz="0" w:space="0" w:color="auto"/>
        <w:bottom w:val="none" w:sz="0" w:space="0" w:color="auto"/>
        <w:right w:val="none" w:sz="0" w:space="0" w:color="auto"/>
      </w:divBdr>
    </w:div>
    <w:div w:id="1539510997">
      <w:bodyDiv w:val="1"/>
      <w:marLeft w:val="0"/>
      <w:marRight w:val="0"/>
      <w:marTop w:val="0"/>
      <w:marBottom w:val="0"/>
      <w:divBdr>
        <w:top w:val="none" w:sz="0" w:space="0" w:color="auto"/>
        <w:left w:val="none" w:sz="0" w:space="0" w:color="auto"/>
        <w:bottom w:val="none" w:sz="0" w:space="0" w:color="auto"/>
        <w:right w:val="none" w:sz="0" w:space="0" w:color="auto"/>
      </w:divBdr>
      <w:divsChild>
        <w:div w:id="1163476325">
          <w:marLeft w:val="640"/>
          <w:marRight w:val="0"/>
          <w:marTop w:val="0"/>
          <w:marBottom w:val="0"/>
          <w:divBdr>
            <w:top w:val="none" w:sz="0" w:space="0" w:color="auto"/>
            <w:left w:val="none" w:sz="0" w:space="0" w:color="auto"/>
            <w:bottom w:val="none" w:sz="0" w:space="0" w:color="auto"/>
            <w:right w:val="none" w:sz="0" w:space="0" w:color="auto"/>
          </w:divBdr>
        </w:div>
        <w:div w:id="1423991424">
          <w:marLeft w:val="640"/>
          <w:marRight w:val="0"/>
          <w:marTop w:val="0"/>
          <w:marBottom w:val="0"/>
          <w:divBdr>
            <w:top w:val="none" w:sz="0" w:space="0" w:color="auto"/>
            <w:left w:val="none" w:sz="0" w:space="0" w:color="auto"/>
            <w:bottom w:val="none" w:sz="0" w:space="0" w:color="auto"/>
            <w:right w:val="none" w:sz="0" w:space="0" w:color="auto"/>
          </w:divBdr>
        </w:div>
        <w:div w:id="1790852259">
          <w:marLeft w:val="640"/>
          <w:marRight w:val="0"/>
          <w:marTop w:val="0"/>
          <w:marBottom w:val="0"/>
          <w:divBdr>
            <w:top w:val="none" w:sz="0" w:space="0" w:color="auto"/>
            <w:left w:val="none" w:sz="0" w:space="0" w:color="auto"/>
            <w:bottom w:val="none" w:sz="0" w:space="0" w:color="auto"/>
            <w:right w:val="none" w:sz="0" w:space="0" w:color="auto"/>
          </w:divBdr>
        </w:div>
      </w:divsChild>
    </w:div>
    <w:div w:id="1548685910">
      <w:bodyDiv w:val="1"/>
      <w:marLeft w:val="0"/>
      <w:marRight w:val="0"/>
      <w:marTop w:val="0"/>
      <w:marBottom w:val="0"/>
      <w:divBdr>
        <w:top w:val="none" w:sz="0" w:space="0" w:color="auto"/>
        <w:left w:val="none" w:sz="0" w:space="0" w:color="auto"/>
        <w:bottom w:val="none" w:sz="0" w:space="0" w:color="auto"/>
        <w:right w:val="none" w:sz="0" w:space="0" w:color="auto"/>
      </w:divBdr>
      <w:divsChild>
        <w:div w:id="652684700">
          <w:marLeft w:val="640"/>
          <w:marRight w:val="0"/>
          <w:marTop w:val="0"/>
          <w:marBottom w:val="0"/>
          <w:divBdr>
            <w:top w:val="none" w:sz="0" w:space="0" w:color="auto"/>
            <w:left w:val="none" w:sz="0" w:space="0" w:color="auto"/>
            <w:bottom w:val="none" w:sz="0" w:space="0" w:color="auto"/>
            <w:right w:val="none" w:sz="0" w:space="0" w:color="auto"/>
          </w:divBdr>
        </w:div>
        <w:div w:id="1551916915">
          <w:marLeft w:val="640"/>
          <w:marRight w:val="0"/>
          <w:marTop w:val="0"/>
          <w:marBottom w:val="0"/>
          <w:divBdr>
            <w:top w:val="none" w:sz="0" w:space="0" w:color="auto"/>
            <w:left w:val="none" w:sz="0" w:space="0" w:color="auto"/>
            <w:bottom w:val="none" w:sz="0" w:space="0" w:color="auto"/>
            <w:right w:val="none" w:sz="0" w:space="0" w:color="auto"/>
          </w:divBdr>
        </w:div>
        <w:div w:id="1359773408">
          <w:marLeft w:val="640"/>
          <w:marRight w:val="0"/>
          <w:marTop w:val="0"/>
          <w:marBottom w:val="0"/>
          <w:divBdr>
            <w:top w:val="none" w:sz="0" w:space="0" w:color="auto"/>
            <w:left w:val="none" w:sz="0" w:space="0" w:color="auto"/>
            <w:bottom w:val="none" w:sz="0" w:space="0" w:color="auto"/>
            <w:right w:val="none" w:sz="0" w:space="0" w:color="auto"/>
          </w:divBdr>
        </w:div>
        <w:div w:id="409231865">
          <w:marLeft w:val="640"/>
          <w:marRight w:val="0"/>
          <w:marTop w:val="0"/>
          <w:marBottom w:val="0"/>
          <w:divBdr>
            <w:top w:val="none" w:sz="0" w:space="0" w:color="auto"/>
            <w:left w:val="none" w:sz="0" w:space="0" w:color="auto"/>
            <w:bottom w:val="none" w:sz="0" w:space="0" w:color="auto"/>
            <w:right w:val="none" w:sz="0" w:space="0" w:color="auto"/>
          </w:divBdr>
        </w:div>
        <w:div w:id="569000660">
          <w:marLeft w:val="640"/>
          <w:marRight w:val="0"/>
          <w:marTop w:val="0"/>
          <w:marBottom w:val="0"/>
          <w:divBdr>
            <w:top w:val="none" w:sz="0" w:space="0" w:color="auto"/>
            <w:left w:val="none" w:sz="0" w:space="0" w:color="auto"/>
            <w:bottom w:val="none" w:sz="0" w:space="0" w:color="auto"/>
            <w:right w:val="none" w:sz="0" w:space="0" w:color="auto"/>
          </w:divBdr>
        </w:div>
      </w:divsChild>
    </w:div>
    <w:div w:id="1591236901">
      <w:bodyDiv w:val="1"/>
      <w:marLeft w:val="0"/>
      <w:marRight w:val="0"/>
      <w:marTop w:val="0"/>
      <w:marBottom w:val="0"/>
      <w:divBdr>
        <w:top w:val="none" w:sz="0" w:space="0" w:color="auto"/>
        <w:left w:val="none" w:sz="0" w:space="0" w:color="auto"/>
        <w:bottom w:val="none" w:sz="0" w:space="0" w:color="auto"/>
        <w:right w:val="none" w:sz="0" w:space="0" w:color="auto"/>
      </w:divBdr>
      <w:divsChild>
        <w:div w:id="425539447">
          <w:marLeft w:val="640"/>
          <w:marRight w:val="0"/>
          <w:marTop w:val="0"/>
          <w:marBottom w:val="0"/>
          <w:divBdr>
            <w:top w:val="none" w:sz="0" w:space="0" w:color="auto"/>
            <w:left w:val="none" w:sz="0" w:space="0" w:color="auto"/>
            <w:bottom w:val="none" w:sz="0" w:space="0" w:color="auto"/>
            <w:right w:val="none" w:sz="0" w:space="0" w:color="auto"/>
          </w:divBdr>
        </w:div>
        <w:div w:id="2000619105">
          <w:marLeft w:val="640"/>
          <w:marRight w:val="0"/>
          <w:marTop w:val="0"/>
          <w:marBottom w:val="0"/>
          <w:divBdr>
            <w:top w:val="none" w:sz="0" w:space="0" w:color="auto"/>
            <w:left w:val="none" w:sz="0" w:space="0" w:color="auto"/>
            <w:bottom w:val="none" w:sz="0" w:space="0" w:color="auto"/>
            <w:right w:val="none" w:sz="0" w:space="0" w:color="auto"/>
          </w:divBdr>
        </w:div>
        <w:div w:id="920408291">
          <w:marLeft w:val="640"/>
          <w:marRight w:val="0"/>
          <w:marTop w:val="0"/>
          <w:marBottom w:val="0"/>
          <w:divBdr>
            <w:top w:val="none" w:sz="0" w:space="0" w:color="auto"/>
            <w:left w:val="none" w:sz="0" w:space="0" w:color="auto"/>
            <w:bottom w:val="none" w:sz="0" w:space="0" w:color="auto"/>
            <w:right w:val="none" w:sz="0" w:space="0" w:color="auto"/>
          </w:divBdr>
        </w:div>
        <w:div w:id="871916876">
          <w:marLeft w:val="640"/>
          <w:marRight w:val="0"/>
          <w:marTop w:val="0"/>
          <w:marBottom w:val="0"/>
          <w:divBdr>
            <w:top w:val="none" w:sz="0" w:space="0" w:color="auto"/>
            <w:left w:val="none" w:sz="0" w:space="0" w:color="auto"/>
            <w:bottom w:val="none" w:sz="0" w:space="0" w:color="auto"/>
            <w:right w:val="none" w:sz="0" w:space="0" w:color="auto"/>
          </w:divBdr>
        </w:div>
        <w:div w:id="1183475731">
          <w:marLeft w:val="640"/>
          <w:marRight w:val="0"/>
          <w:marTop w:val="0"/>
          <w:marBottom w:val="0"/>
          <w:divBdr>
            <w:top w:val="none" w:sz="0" w:space="0" w:color="auto"/>
            <w:left w:val="none" w:sz="0" w:space="0" w:color="auto"/>
            <w:bottom w:val="none" w:sz="0" w:space="0" w:color="auto"/>
            <w:right w:val="none" w:sz="0" w:space="0" w:color="auto"/>
          </w:divBdr>
        </w:div>
        <w:div w:id="1494025267">
          <w:marLeft w:val="640"/>
          <w:marRight w:val="0"/>
          <w:marTop w:val="0"/>
          <w:marBottom w:val="0"/>
          <w:divBdr>
            <w:top w:val="none" w:sz="0" w:space="0" w:color="auto"/>
            <w:left w:val="none" w:sz="0" w:space="0" w:color="auto"/>
            <w:bottom w:val="none" w:sz="0" w:space="0" w:color="auto"/>
            <w:right w:val="none" w:sz="0" w:space="0" w:color="auto"/>
          </w:divBdr>
        </w:div>
        <w:div w:id="491995189">
          <w:marLeft w:val="640"/>
          <w:marRight w:val="0"/>
          <w:marTop w:val="0"/>
          <w:marBottom w:val="0"/>
          <w:divBdr>
            <w:top w:val="none" w:sz="0" w:space="0" w:color="auto"/>
            <w:left w:val="none" w:sz="0" w:space="0" w:color="auto"/>
            <w:bottom w:val="none" w:sz="0" w:space="0" w:color="auto"/>
            <w:right w:val="none" w:sz="0" w:space="0" w:color="auto"/>
          </w:divBdr>
        </w:div>
        <w:div w:id="1041049744">
          <w:marLeft w:val="640"/>
          <w:marRight w:val="0"/>
          <w:marTop w:val="0"/>
          <w:marBottom w:val="0"/>
          <w:divBdr>
            <w:top w:val="none" w:sz="0" w:space="0" w:color="auto"/>
            <w:left w:val="none" w:sz="0" w:space="0" w:color="auto"/>
            <w:bottom w:val="none" w:sz="0" w:space="0" w:color="auto"/>
            <w:right w:val="none" w:sz="0" w:space="0" w:color="auto"/>
          </w:divBdr>
        </w:div>
        <w:div w:id="661395977">
          <w:marLeft w:val="640"/>
          <w:marRight w:val="0"/>
          <w:marTop w:val="0"/>
          <w:marBottom w:val="0"/>
          <w:divBdr>
            <w:top w:val="none" w:sz="0" w:space="0" w:color="auto"/>
            <w:left w:val="none" w:sz="0" w:space="0" w:color="auto"/>
            <w:bottom w:val="none" w:sz="0" w:space="0" w:color="auto"/>
            <w:right w:val="none" w:sz="0" w:space="0" w:color="auto"/>
          </w:divBdr>
        </w:div>
        <w:div w:id="1231650238">
          <w:marLeft w:val="640"/>
          <w:marRight w:val="0"/>
          <w:marTop w:val="0"/>
          <w:marBottom w:val="0"/>
          <w:divBdr>
            <w:top w:val="none" w:sz="0" w:space="0" w:color="auto"/>
            <w:left w:val="none" w:sz="0" w:space="0" w:color="auto"/>
            <w:bottom w:val="none" w:sz="0" w:space="0" w:color="auto"/>
            <w:right w:val="none" w:sz="0" w:space="0" w:color="auto"/>
          </w:divBdr>
        </w:div>
        <w:div w:id="237179195">
          <w:marLeft w:val="640"/>
          <w:marRight w:val="0"/>
          <w:marTop w:val="0"/>
          <w:marBottom w:val="0"/>
          <w:divBdr>
            <w:top w:val="none" w:sz="0" w:space="0" w:color="auto"/>
            <w:left w:val="none" w:sz="0" w:space="0" w:color="auto"/>
            <w:bottom w:val="none" w:sz="0" w:space="0" w:color="auto"/>
            <w:right w:val="none" w:sz="0" w:space="0" w:color="auto"/>
          </w:divBdr>
        </w:div>
        <w:div w:id="502473876">
          <w:marLeft w:val="640"/>
          <w:marRight w:val="0"/>
          <w:marTop w:val="0"/>
          <w:marBottom w:val="0"/>
          <w:divBdr>
            <w:top w:val="none" w:sz="0" w:space="0" w:color="auto"/>
            <w:left w:val="none" w:sz="0" w:space="0" w:color="auto"/>
            <w:bottom w:val="none" w:sz="0" w:space="0" w:color="auto"/>
            <w:right w:val="none" w:sz="0" w:space="0" w:color="auto"/>
          </w:divBdr>
        </w:div>
      </w:divsChild>
    </w:div>
    <w:div w:id="1595551900">
      <w:bodyDiv w:val="1"/>
      <w:marLeft w:val="0"/>
      <w:marRight w:val="0"/>
      <w:marTop w:val="0"/>
      <w:marBottom w:val="0"/>
      <w:divBdr>
        <w:top w:val="none" w:sz="0" w:space="0" w:color="auto"/>
        <w:left w:val="none" w:sz="0" w:space="0" w:color="auto"/>
        <w:bottom w:val="none" w:sz="0" w:space="0" w:color="auto"/>
        <w:right w:val="none" w:sz="0" w:space="0" w:color="auto"/>
      </w:divBdr>
      <w:divsChild>
        <w:div w:id="1687560324">
          <w:marLeft w:val="640"/>
          <w:marRight w:val="0"/>
          <w:marTop w:val="0"/>
          <w:marBottom w:val="0"/>
          <w:divBdr>
            <w:top w:val="none" w:sz="0" w:space="0" w:color="auto"/>
            <w:left w:val="none" w:sz="0" w:space="0" w:color="auto"/>
            <w:bottom w:val="none" w:sz="0" w:space="0" w:color="auto"/>
            <w:right w:val="none" w:sz="0" w:space="0" w:color="auto"/>
          </w:divBdr>
        </w:div>
        <w:div w:id="1939681520">
          <w:marLeft w:val="640"/>
          <w:marRight w:val="0"/>
          <w:marTop w:val="0"/>
          <w:marBottom w:val="0"/>
          <w:divBdr>
            <w:top w:val="none" w:sz="0" w:space="0" w:color="auto"/>
            <w:left w:val="none" w:sz="0" w:space="0" w:color="auto"/>
            <w:bottom w:val="none" w:sz="0" w:space="0" w:color="auto"/>
            <w:right w:val="none" w:sz="0" w:space="0" w:color="auto"/>
          </w:divBdr>
        </w:div>
        <w:div w:id="2137865018">
          <w:marLeft w:val="640"/>
          <w:marRight w:val="0"/>
          <w:marTop w:val="0"/>
          <w:marBottom w:val="0"/>
          <w:divBdr>
            <w:top w:val="none" w:sz="0" w:space="0" w:color="auto"/>
            <w:left w:val="none" w:sz="0" w:space="0" w:color="auto"/>
            <w:bottom w:val="none" w:sz="0" w:space="0" w:color="auto"/>
            <w:right w:val="none" w:sz="0" w:space="0" w:color="auto"/>
          </w:divBdr>
        </w:div>
        <w:div w:id="1184200590">
          <w:marLeft w:val="640"/>
          <w:marRight w:val="0"/>
          <w:marTop w:val="0"/>
          <w:marBottom w:val="0"/>
          <w:divBdr>
            <w:top w:val="none" w:sz="0" w:space="0" w:color="auto"/>
            <w:left w:val="none" w:sz="0" w:space="0" w:color="auto"/>
            <w:bottom w:val="none" w:sz="0" w:space="0" w:color="auto"/>
            <w:right w:val="none" w:sz="0" w:space="0" w:color="auto"/>
          </w:divBdr>
        </w:div>
        <w:div w:id="1047996851">
          <w:marLeft w:val="640"/>
          <w:marRight w:val="0"/>
          <w:marTop w:val="0"/>
          <w:marBottom w:val="0"/>
          <w:divBdr>
            <w:top w:val="none" w:sz="0" w:space="0" w:color="auto"/>
            <w:left w:val="none" w:sz="0" w:space="0" w:color="auto"/>
            <w:bottom w:val="none" w:sz="0" w:space="0" w:color="auto"/>
            <w:right w:val="none" w:sz="0" w:space="0" w:color="auto"/>
          </w:divBdr>
        </w:div>
        <w:div w:id="1577283918">
          <w:marLeft w:val="640"/>
          <w:marRight w:val="0"/>
          <w:marTop w:val="0"/>
          <w:marBottom w:val="0"/>
          <w:divBdr>
            <w:top w:val="none" w:sz="0" w:space="0" w:color="auto"/>
            <w:left w:val="none" w:sz="0" w:space="0" w:color="auto"/>
            <w:bottom w:val="none" w:sz="0" w:space="0" w:color="auto"/>
            <w:right w:val="none" w:sz="0" w:space="0" w:color="auto"/>
          </w:divBdr>
        </w:div>
      </w:divsChild>
    </w:div>
    <w:div w:id="1675297956">
      <w:bodyDiv w:val="1"/>
      <w:marLeft w:val="0"/>
      <w:marRight w:val="0"/>
      <w:marTop w:val="0"/>
      <w:marBottom w:val="0"/>
      <w:divBdr>
        <w:top w:val="none" w:sz="0" w:space="0" w:color="auto"/>
        <w:left w:val="none" w:sz="0" w:space="0" w:color="auto"/>
        <w:bottom w:val="none" w:sz="0" w:space="0" w:color="auto"/>
        <w:right w:val="none" w:sz="0" w:space="0" w:color="auto"/>
      </w:divBdr>
      <w:divsChild>
        <w:div w:id="891618379">
          <w:marLeft w:val="640"/>
          <w:marRight w:val="0"/>
          <w:marTop w:val="0"/>
          <w:marBottom w:val="0"/>
          <w:divBdr>
            <w:top w:val="none" w:sz="0" w:space="0" w:color="auto"/>
            <w:left w:val="none" w:sz="0" w:space="0" w:color="auto"/>
            <w:bottom w:val="none" w:sz="0" w:space="0" w:color="auto"/>
            <w:right w:val="none" w:sz="0" w:space="0" w:color="auto"/>
          </w:divBdr>
        </w:div>
        <w:div w:id="707409684">
          <w:marLeft w:val="640"/>
          <w:marRight w:val="0"/>
          <w:marTop w:val="0"/>
          <w:marBottom w:val="0"/>
          <w:divBdr>
            <w:top w:val="none" w:sz="0" w:space="0" w:color="auto"/>
            <w:left w:val="none" w:sz="0" w:space="0" w:color="auto"/>
            <w:bottom w:val="none" w:sz="0" w:space="0" w:color="auto"/>
            <w:right w:val="none" w:sz="0" w:space="0" w:color="auto"/>
          </w:divBdr>
        </w:div>
        <w:div w:id="563835360">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548226084">
          <w:marLeft w:val="640"/>
          <w:marRight w:val="0"/>
          <w:marTop w:val="0"/>
          <w:marBottom w:val="0"/>
          <w:divBdr>
            <w:top w:val="none" w:sz="0" w:space="0" w:color="auto"/>
            <w:left w:val="none" w:sz="0" w:space="0" w:color="auto"/>
            <w:bottom w:val="none" w:sz="0" w:space="0" w:color="auto"/>
            <w:right w:val="none" w:sz="0" w:space="0" w:color="auto"/>
          </w:divBdr>
        </w:div>
        <w:div w:id="9914031">
          <w:marLeft w:val="640"/>
          <w:marRight w:val="0"/>
          <w:marTop w:val="0"/>
          <w:marBottom w:val="0"/>
          <w:divBdr>
            <w:top w:val="none" w:sz="0" w:space="0" w:color="auto"/>
            <w:left w:val="none" w:sz="0" w:space="0" w:color="auto"/>
            <w:bottom w:val="none" w:sz="0" w:space="0" w:color="auto"/>
            <w:right w:val="none" w:sz="0" w:space="0" w:color="auto"/>
          </w:divBdr>
        </w:div>
        <w:div w:id="1369452272">
          <w:marLeft w:val="640"/>
          <w:marRight w:val="0"/>
          <w:marTop w:val="0"/>
          <w:marBottom w:val="0"/>
          <w:divBdr>
            <w:top w:val="none" w:sz="0" w:space="0" w:color="auto"/>
            <w:left w:val="none" w:sz="0" w:space="0" w:color="auto"/>
            <w:bottom w:val="none" w:sz="0" w:space="0" w:color="auto"/>
            <w:right w:val="none" w:sz="0" w:space="0" w:color="auto"/>
          </w:divBdr>
        </w:div>
        <w:div w:id="1016807739">
          <w:marLeft w:val="640"/>
          <w:marRight w:val="0"/>
          <w:marTop w:val="0"/>
          <w:marBottom w:val="0"/>
          <w:divBdr>
            <w:top w:val="none" w:sz="0" w:space="0" w:color="auto"/>
            <w:left w:val="none" w:sz="0" w:space="0" w:color="auto"/>
            <w:bottom w:val="none" w:sz="0" w:space="0" w:color="auto"/>
            <w:right w:val="none" w:sz="0" w:space="0" w:color="auto"/>
          </w:divBdr>
        </w:div>
        <w:div w:id="383987979">
          <w:marLeft w:val="640"/>
          <w:marRight w:val="0"/>
          <w:marTop w:val="0"/>
          <w:marBottom w:val="0"/>
          <w:divBdr>
            <w:top w:val="none" w:sz="0" w:space="0" w:color="auto"/>
            <w:left w:val="none" w:sz="0" w:space="0" w:color="auto"/>
            <w:bottom w:val="none" w:sz="0" w:space="0" w:color="auto"/>
            <w:right w:val="none" w:sz="0" w:space="0" w:color="auto"/>
          </w:divBdr>
        </w:div>
        <w:div w:id="57554498">
          <w:marLeft w:val="640"/>
          <w:marRight w:val="0"/>
          <w:marTop w:val="0"/>
          <w:marBottom w:val="0"/>
          <w:divBdr>
            <w:top w:val="none" w:sz="0" w:space="0" w:color="auto"/>
            <w:left w:val="none" w:sz="0" w:space="0" w:color="auto"/>
            <w:bottom w:val="none" w:sz="0" w:space="0" w:color="auto"/>
            <w:right w:val="none" w:sz="0" w:space="0" w:color="auto"/>
          </w:divBdr>
        </w:div>
        <w:div w:id="485098705">
          <w:marLeft w:val="640"/>
          <w:marRight w:val="0"/>
          <w:marTop w:val="0"/>
          <w:marBottom w:val="0"/>
          <w:divBdr>
            <w:top w:val="none" w:sz="0" w:space="0" w:color="auto"/>
            <w:left w:val="none" w:sz="0" w:space="0" w:color="auto"/>
            <w:bottom w:val="none" w:sz="0" w:space="0" w:color="auto"/>
            <w:right w:val="none" w:sz="0" w:space="0" w:color="auto"/>
          </w:divBdr>
        </w:div>
        <w:div w:id="1564561339">
          <w:marLeft w:val="640"/>
          <w:marRight w:val="0"/>
          <w:marTop w:val="0"/>
          <w:marBottom w:val="0"/>
          <w:divBdr>
            <w:top w:val="none" w:sz="0" w:space="0" w:color="auto"/>
            <w:left w:val="none" w:sz="0" w:space="0" w:color="auto"/>
            <w:bottom w:val="none" w:sz="0" w:space="0" w:color="auto"/>
            <w:right w:val="none" w:sz="0" w:space="0" w:color="auto"/>
          </w:divBdr>
        </w:div>
      </w:divsChild>
    </w:div>
    <w:div w:id="1686785223">
      <w:bodyDiv w:val="1"/>
      <w:marLeft w:val="0"/>
      <w:marRight w:val="0"/>
      <w:marTop w:val="0"/>
      <w:marBottom w:val="0"/>
      <w:divBdr>
        <w:top w:val="none" w:sz="0" w:space="0" w:color="auto"/>
        <w:left w:val="none" w:sz="0" w:space="0" w:color="auto"/>
        <w:bottom w:val="none" w:sz="0" w:space="0" w:color="auto"/>
        <w:right w:val="none" w:sz="0" w:space="0" w:color="auto"/>
      </w:divBdr>
      <w:divsChild>
        <w:div w:id="1037467082">
          <w:marLeft w:val="640"/>
          <w:marRight w:val="0"/>
          <w:marTop w:val="0"/>
          <w:marBottom w:val="0"/>
          <w:divBdr>
            <w:top w:val="none" w:sz="0" w:space="0" w:color="auto"/>
            <w:left w:val="none" w:sz="0" w:space="0" w:color="auto"/>
            <w:bottom w:val="none" w:sz="0" w:space="0" w:color="auto"/>
            <w:right w:val="none" w:sz="0" w:space="0" w:color="auto"/>
          </w:divBdr>
        </w:div>
        <w:div w:id="1565524678">
          <w:marLeft w:val="640"/>
          <w:marRight w:val="0"/>
          <w:marTop w:val="0"/>
          <w:marBottom w:val="0"/>
          <w:divBdr>
            <w:top w:val="none" w:sz="0" w:space="0" w:color="auto"/>
            <w:left w:val="none" w:sz="0" w:space="0" w:color="auto"/>
            <w:bottom w:val="none" w:sz="0" w:space="0" w:color="auto"/>
            <w:right w:val="none" w:sz="0" w:space="0" w:color="auto"/>
          </w:divBdr>
        </w:div>
      </w:divsChild>
    </w:div>
    <w:div w:id="1691563606">
      <w:bodyDiv w:val="1"/>
      <w:marLeft w:val="0"/>
      <w:marRight w:val="0"/>
      <w:marTop w:val="0"/>
      <w:marBottom w:val="0"/>
      <w:divBdr>
        <w:top w:val="none" w:sz="0" w:space="0" w:color="auto"/>
        <w:left w:val="none" w:sz="0" w:space="0" w:color="auto"/>
        <w:bottom w:val="none" w:sz="0" w:space="0" w:color="auto"/>
        <w:right w:val="none" w:sz="0" w:space="0" w:color="auto"/>
      </w:divBdr>
      <w:divsChild>
        <w:div w:id="2049648913">
          <w:marLeft w:val="640"/>
          <w:marRight w:val="0"/>
          <w:marTop w:val="0"/>
          <w:marBottom w:val="0"/>
          <w:divBdr>
            <w:top w:val="none" w:sz="0" w:space="0" w:color="auto"/>
            <w:left w:val="none" w:sz="0" w:space="0" w:color="auto"/>
            <w:bottom w:val="none" w:sz="0" w:space="0" w:color="auto"/>
            <w:right w:val="none" w:sz="0" w:space="0" w:color="auto"/>
          </w:divBdr>
        </w:div>
        <w:div w:id="138616593">
          <w:marLeft w:val="640"/>
          <w:marRight w:val="0"/>
          <w:marTop w:val="0"/>
          <w:marBottom w:val="0"/>
          <w:divBdr>
            <w:top w:val="none" w:sz="0" w:space="0" w:color="auto"/>
            <w:left w:val="none" w:sz="0" w:space="0" w:color="auto"/>
            <w:bottom w:val="none" w:sz="0" w:space="0" w:color="auto"/>
            <w:right w:val="none" w:sz="0" w:space="0" w:color="auto"/>
          </w:divBdr>
        </w:div>
        <w:div w:id="1430077191">
          <w:marLeft w:val="640"/>
          <w:marRight w:val="0"/>
          <w:marTop w:val="0"/>
          <w:marBottom w:val="0"/>
          <w:divBdr>
            <w:top w:val="none" w:sz="0" w:space="0" w:color="auto"/>
            <w:left w:val="none" w:sz="0" w:space="0" w:color="auto"/>
            <w:bottom w:val="none" w:sz="0" w:space="0" w:color="auto"/>
            <w:right w:val="none" w:sz="0" w:space="0" w:color="auto"/>
          </w:divBdr>
        </w:div>
        <w:div w:id="2002924709">
          <w:marLeft w:val="640"/>
          <w:marRight w:val="0"/>
          <w:marTop w:val="0"/>
          <w:marBottom w:val="0"/>
          <w:divBdr>
            <w:top w:val="none" w:sz="0" w:space="0" w:color="auto"/>
            <w:left w:val="none" w:sz="0" w:space="0" w:color="auto"/>
            <w:bottom w:val="none" w:sz="0" w:space="0" w:color="auto"/>
            <w:right w:val="none" w:sz="0" w:space="0" w:color="auto"/>
          </w:divBdr>
        </w:div>
        <w:div w:id="1080718443">
          <w:marLeft w:val="640"/>
          <w:marRight w:val="0"/>
          <w:marTop w:val="0"/>
          <w:marBottom w:val="0"/>
          <w:divBdr>
            <w:top w:val="none" w:sz="0" w:space="0" w:color="auto"/>
            <w:left w:val="none" w:sz="0" w:space="0" w:color="auto"/>
            <w:bottom w:val="none" w:sz="0" w:space="0" w:color="auto"/>
            <w:right w:val="none" w:sz="0" w:space="0" w:color="auto"/>
          </w:divBdr>
        </w:div>
      </w:divsChild>
    </w:div>
    <w:div w:id="1743527790">
      <w:bodyDiv w:val="1"/>
      <w:marLeft w:val="0"/>
      <w:marRight w:val="0"/>
      <w:marTop w:val="0"/>
      <w:marBottom w:val="0"/>
      <w:divBdr>
        <w:top w:val="none" w:sz="0" w:space="0" w:color="auto"/>
        <w:left w:val="none" w:sz="0" w:space="0" w:color="auto"/>
        <w:bottom w:val="none" w:sz="0" w:space="0" w:color="auto"/>
        <w:right w:val="none" w:sz="0" w:space="0" w:color="auto"/>
      </w:divBdr>
      <w:divsChild>
        <w:div w:id="1896774474">
          <w:marLeft w:val="640"/>
          <w:marRight w:val="0"/>
          <w:marTop w:val="0"/>
          <w:marBottom w:val="0"/>
          <w:divBdr>
            <w:top w:val="none" w:sz="0" w:space="0" w:color="auto"/>
            <w:left w:val="none" w:sz="0" w:space="0" w:color="auto"/>
            <w:bottom w:val="none" w:sz="0" w:space="0" w:color="auto"/>
            <w:right w:val="none" w:sz="0" w:space="0" w:color="auto"/>
          </w:divBdr>
        </w:div>
        <w:div w:id="1923492440">
          <w:marLeft w:val="640"/>
          <w:marRight w:val="0"/>
          <w:marTop w:val="0"/>
          <w:marBottom w:val="0"/>
          <w:divBdr>
            <w:top w:val="none" w:sz="0" w:space="0" w:color="auto"/>
            <w:left w:val="none" w:sz="0" w:space="0" w:color="auto"/>
            <w:bottom w:val="none" w:sz="0" w:space="0" w:color="auto"/>
            <w:right w:val="none" w:sz="0" w:space="0" w:color="auto"/>
          </w:divBdr>
        </w:div>
        <w:div w:id="295962086">
          <w:marLeft w:val="640"/>
          <w:marRight w:val="0"/>
          <w:marTop w:val="0"/>
          <w:marBottom w:val="0"/>
          <w:divBdr>
            <w:top w:val="none" w:sz="0" w:space="0" w:color="auto"/>
            <w:left w:val="none" w:sz="0" w:space="0" w:color="auto"/>
            <w:bottom w:val="none" w:sz="0" w:space="0" w:color="auto"/>
            <w:right w:val="none" w:sz="0" w:space="0" w:color="auto"/>
          </w:divBdr>
        </w:div>
        <w:div w:id="1580097225">
          <w:marLeft w:val="640"/>
          <w:marRight w:val="0"/>
          <w:marTop w:val="0"/>
          <w:marBottom w:val="0"/>
          <w:divBdr>
            <w:top w:val="none" w:sz="0" w:space="0" w:color="auto"/>
            <w:left w:val="none" w:sz="0" w:space="0" w:color="auto"/>
            <w:bottom w:val="none" w:sz="0" w:space="0" w:color="auto"/>
            <w:right w:val="none" w:sz="0" w:space="0" w:color="auto"/>
          </w:divBdr>
        </w:div>
      </w:divsChild>
    </w:div>
    <w:div w:id="2065904784">
      <w:bodyDiv w:val="1"/>
      <w:marLeft w:val="0"/>
      <w:marRight w:val="0"/>
      <w:marTop w:val="0"/>
      <w:marBottom w:val="0"/>
      <w:divBdr>
        <w:top w:val="none" w:sz="0" w:space="0" w:color="auto"/>
        <w:left w:val="none" w:sz="0" w:space="0" w:color="auto"/>
        <w:bottom w:val="none" w:sz="0" w:space="0" w:color="auto"/>
        <w:right w:val="none" w:sz="0" w:space="0" w:color="auto"/>
      </w:divBdr>
      <w:divsChild>
        <w:div w:id="736779059">
          <w:marLeft w:val="640"/>
          <w:marRight w:val="0"/>
          <w:marTop w:val="0"/>
          <w:marBottom w:val="0"/>
          <w:divBdr>
            <w:top w:val="none" w:sz="0" w:space="0" w:color="auto"/>
            <w:left w:val="none" w:sz="0" w:space="0" w:color="auto"/>
            <w:bottom w:val="none" w:sz="0" w:space="0" w:color="auto"/>
            <w:right w:val="none" w:sz="0" w:space="0" w:color="auto"/>
          </w:divBdr>
        </w:div>
        <w:div w:id="1343703008">
          <w:marLeft w:val="640"/>
          <w:marRight w:val="0"/>
          <w:marTop w:val="0"/>
          <w:marBottom w:val="0"/>
          <w:divBdr>
            <w:top w:val="none" w:sz="0" w:space="0" w:color="auto"/>
            <w:left w:val="none" w:sz="0" w:space="0" w:color="auto"/>
            <w:bottom w:val="none" w:sz="0" w:space="0" w:color="auto"/>
            <w:right w:val="none" w:sz="0" w:space="0" w:color="auto"/>
          </w:divBdr>
        </w:div>
        <w:div w:id="11880008">
          <w:marLeft w:val="640"/>
          <w:marRight w:val="0"/>
          <w:marTop w:val="0"/>
          <w:marBottom w:val="0"/>
          <w:divBdr>
            <w:top w:val="none" w:sz="0" w:space="0" w:color="auto"/>
            <w:left w:val="none" w:sz="0" w:space="0" w:color="auto"/>
            <w:bottom w:val="none" w:sz="0" w:space="0" w:color="auto"/>
            <w:right w:val="none" w:sz="0" w:space="0" w:color="auto"/>
          </w:divBdr>
        </w:div>
        <w:div w:id="1641568082">
          <w:marLeft w:val="640"/>
          <w:marRight w:val="0"/>
          <w:marTop w:val="0"/>
          <w:marBottom w:val="0"/>
          <w:divBdr>
            <w:top w:val="none" w:sz="0" w:space="0" w:color="auto"/>
            <w:left w:val="none" w:sz="0" w:space="0" w:color="auto"/>
            <w:bottom w:val="none" w:sz="0" w:space="0" w:color="auto"/>
            <w:right w:val="none" w:sz="0" w:space="0" w:color="auto"/>
          </w:divBdr>
        </w:div>
      </w:divsChild>
    </w:div>
    <w:div w:id="2070879265">
      <w:bodyDiv w:val="1"/>
      <w:marLeft w:val="0"/>
      <w:marRight w:val="0"/>
      <w:marTop w:val="0"/>
      <w:marBottom w:val="0"/>
      <w:divBdr>
        <w:top w:val="none" w:sz="0" w:space="0" w:color="auto"/>
        <w:left w:val="none" w:sz="0" w:space="0" w:color="auto"/>
        <w:bottom w:val="none" w:sz="0" w:space="0" w:color="auto"/>
        <w:right w:val="none" w:sz="0" w:space="0" w:color="auto"/>
      </w:divBdr>
      <w:divsChild>
        <w:div w:id="1304848140">
          <w:marLeft w:val="640"/>
          <w:marRight w:val="0"/>
          <w:marTop w:val="0"/>
          <w:marBottom w:val="0"/>
          <w:divBdr>
            <w:top w:val="none" w:sz="0" w:space="0" w:color="auto"/>
            <w:left w:val="none" w:sz="0" w:space="0" w:color="auto"/>
            <w:bottom w:val="none" w:sz="0" w:space="0" w:color="auto"/>
            <w:right w:val="none" w:sz="0" w:space="0" w:color="auto"/>
          </w:divBdr>
        </w:div>
        <w:div w:id="1806506150">
          <w:marLeft w:val="640"/>
          <w:marRight w:val="0"/>
          <w:marTop w:val="0"/>
          <w:marBottom w:val="0"/>
          <w:divBdr>
            <w:top w:val="none" w:sz="0" w:space="0" w:color="auto"/>
            <w:left w:val="none" w:sz="0" w:space="0" w:color="auto"/>
            <w:bottom w:val="none" w:sz="0" w:space="0" w:color="auto"/>
            <w:right w:val="none" w:sz="0" w:space="0" w:color="auto"/>
          </w:divBdr>
        </w:div>
        <w:div w:id="708339627">
          <w:marLeft w:val="640"/>
          <w:marRight w:val="0"/>
          <w:marTop w:val="0"/>
          <w:marBottom w:val="0"/>
          <w:divBdr>
            <w:top w:val="none" w:sz="0" w:space="0" w:color="auto"/>
            <w:left w:val="none" w:sz="0" w:space="0" w:color="auto"/>
            <w:bottom w:val="none" w:sz="0" w:space="0" w:color="auto"/>
            <w:right w:val="none" w:sz="0" w:space="0" w:color="auto"/>
          </w:divBdr>
        </w:div>
        <w:div w:id="1119110201">
          <w:marLeft w:val="640"/>
          <w:marRight w:val="0"/>
          <w:marTop w:val="0"/>
          <w:marBottom w:val="0"/>
          <w:divBdr>
            <w:top w:val="none" w:sz="0" w:space="0" w:color="auto"/>
            <w:left w:val="none" w:sz="0" w:space="0" w:color="auto"/>
            <w:bottom w:val="none" w:sz="0" w:space="0" w:color="auto"/>
            <w:right w:val="none" w:sz="0" w:space="0" w:color="auto"/>
          </w:divBdr>
        </w:div>
        <w:div w:id="1520894342">
          <w:marLeft w:val="640"/>
          <w:marRight w:val="0"/>
          <w:marTop w:val="0"/>
          <w:marBottom w:val="0"/>
          <w:divBdr>
            <w:top w:val="none" w:sz="0" w:space="0" w:color="auto"/>
            <w:left w:val="none" w:sz="0" w:space="0" w:color="auto"/>
            <w:bottom w:val="none" w:sz="0" w:space="0" w:color="auto"/>
            <w:right w:val="none" w:sz="0" w:space="0" w:color="auto"/>
          </w:divBdr>
        </w:div>
      </w:divsChild>
    </w:div>
    <w:div w:id="2083018141">
      <w:bodyDiv w:val="1"/>
      <w:marLeft w:val="0"/>
      <w:marRight w:val="0"/>
      <w:marTop w:val="0"/>
      <w:marBottom w:val="0"/>
      <w:divBdr>
        <w:top w:val="none" w:sz="0" w:space="0" w:color="auto"/>
        <w:left w:val="none" w:sz="0" w:space="0" w:color="auto"/>
        <w:bottom w:val="none" w:sz="0" w:space="0" w:color="auto"/>
        <w:right w:val="none" w:sz="0" w:space="0" w:color="auto"/>
      </w:divBdr>
      <w:divsChild>
        <w:div w:id="52431217">
          <w:marLeft w:val="640"/>
          <w:marRight w:val="0"/>
          <w:marTop w:val="0"/>
          <w:marBottom w:val="0"/>
          <w:divBdr>
            <w:top w:val="none" w:sz="0" w:space="0" w:color="auto"/>
            <w:left w:val="none" w:sz="0" w:space="0" w:color="auto"/>
            <w:bottom w:val="none" w:sz="0" w:space="0" w:color="auto"/>
            <w:right w:val="none" w:sz="0" w:space="0" w:color="auto"/>
          </w:divBdr>
        </w:div>
        <w:div w:id="756680531">
          <w:marLeft w:val="640"/>
          <w:marRight w:val="0"/>
          <w:marTop w:val="0"/>
          <w:marBottom w:val="0"/>
          <w:divBdr>
            <w:top w:val="none" w:sz="0" w:space="0" w:color="auto"/>
            <w:left w:val="none" w:sz="0" w:space="0" w:color="auto"/>
            <w:bottom w:val="none" w:sz="0" w:space="0" w:color="auto"/>
            <w:right w:val="none" w:sz="0" w:space="0" w:color="auto"/>
          </w:divBdr>
        </w:div>
        <w:div w:id="1927304051">
          <w:marLeft w:val="640"/>
          <w:marRight w:val="0"/>
          <w:marTop w:val="0"/>
          <w:marBottom w:val="0"/>
          <w:divBdr>
            <w:top w:val="none" w:sz="0" w:space="0" w:color="auto"/>
            <w:left w:val="none" w:sz="0" w:space="0" w:color="auto"/>
            <w:bottom w:val="none" w:sz="0" w:space="0" w:color="auto"/>
            <w:right w:val="none" w:sz="0" w:space="0" w:color="auto"/>
          </w:divBdr>
        </w:div>
      </w:divsChild>
    </w:div>
    <w:div w:id="2087681647">
      <w:bodyDiv w:val="1"/>
      <w:marLeft w:val="0"/>
      <w:marRight w:val="0"/>
      <w:marTop w:val="0"/>
      <w:marBottom w:val="0"/>
      <w:divBdr>
        <w:top w:val="none" w:sz="0" w:space="0" w:color="auto"/>
        <w:left w:val="none" w:sz="0" w:space="0" w:color="auto"/>
        <w:bottom w:val="none" w:sz="0" w:space="0" w:color="auto"/>
        <w:right w:val="none" w:sz="0" w:space="0" w:color="auto"/>
      </w:divBdr>
      <w:divsChild>
        <w:div w:id="1316492846">
          <w:marLeft w:val="640"/>
          <w:marRight w:val="0"/>
          <w:marTop w:val="0"/>
          <w:marBottom w:val="0"/>
          <w:divBdr>
            <w:top w:val="none" w:sz="0" w:space="0" w:color="auto"/>
            <w:left w:val="none" w:sz="0" w:space="0" w:color="auto"/>
            <w:bottom w:val="none" w:sz="0" w:space="0" w:color="auto"/>
            <w:right w:val="none" w:sz="0" w:space="0" w:color="auto"/>
          </w:divBdr>
        </w:div>
        <w:div w:id="1812823943">
          <w:marLeft w:val="640"/>
          <w:marRight w:val="0"/>
          <w:marTop w:val="0"/>
          <w:marBottom w:val="0"/>
          <w:divBdr>
            <w:top w:val="none" w:sz="0" w:space="0" w:color="auto"/>
            <w:left w:val="none" w:sz="0" w:space="0" w:color="auto"/>
            <w:bottom w:val="none" w:sz="0" w:space="0" w:color="auto"/>
            <w:right w:val="none" w:sz="0" w:space="0" w:color="auto"/>
          </w:divBdr>
        </w:div>
        <w:div w:id="516193509">
          <w:marLeft w:val="640"/>
          <w:marRight w:val="0"/>
          <w:marTop w:val="0"/>
          <w:marBottom w:val="0"/>
          <w:divBdr>
            <w:top w:val="none" w:sz="0" w:space="0" w:color="auto"/>
            <w:left w:val="none" w:sz="0" w:space="0" w:color="auto"/>
            <w:bottom w:val="none" w:sz="0" w:space="0" w:color="auto"/>
            <w:right w:val="none" w:sz="0" w:space="0" w:color="auto"/>
          </w:divBdr>
        </w:div>
        <w:div w:id="240337572">
          <w:marLeft w:val="640"/>
          <w:marRight w:val="0"/>
          <w:marTop w:val="0"/>
          <w:marBottom w:val="0"/>
          <w:divBdr>
            <w:top w:val="none" w:sz="0" w:space="0" w:color="auto"/>
            <w:left w:val="none" w:sz="0" w:space="0" w:color="auto"/>
            <w:bottom w:val="none" w:sz="0" w:space="0" w:color="auto"/>
            <w:right w:val="none" w:sz="0" w:space="0" w:color="auto"/>
          </w:divBdr>
        </w:div>
        <w:div w:id="637808880">
          <w:marLeft w:val="640"/>
          <w:marRight w:val="0"/>
          <w:marTop w:val="0"/>
          <w:marBottom w:val="0"/>
          <w:divBdr>
            <w:top w:val="none" w:sz="0" w:space="0" w:color="auto"/>
            <w:left w:val="none" w:sz="0" w:space="0" w:color="auto"/>
            <w:bottom w:val="none" w:sz="0" w:space="0" w:color="auto"/>
            <w:right w:val="none" w:sz="0" w:space="0" w:color="auto"/>
          </w:divBdr>
        </w:div>
        <w:div w:id="2081754925">
          <w:marLeft w:val="640"/>
          <w:marRight w:val="0"/>
          <w:marTop w:val="0"/>
          <w:marBottom w:val="0"/>
          <w:divBdr>
            <w:top w:val="none" w:sz="0" w:space="0" w:color="auto"/>
            <w:left w:val="none" w:sz="0" w:space="0" w:color="auto"/>
            <w:bottom w:val="none" w:sz="0" w:space="0" w:color="auto"/>
            <w:right w:val="none" w:sz="0" w:space="0" w:color="auto"/>
          </w:divBdr>
        </w:div>
        <w:div w:id="74422794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tp://ftp.copernicus.vgt.vito.be"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jee51/sentry"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mailto:jerome.lacaille@gmail.com" TargetMode="External"/><Relationship Id="rId3" Type="http://schemas.openxmlformats.org/officeDocument/2006/relationships/styles" Target="styles.xml"/><Relationship Id="rId12" Type="http://schemas.openxmlformats.org/officeDocument/2006/relationships/hyperlink" Target="https://land.copernicus.vgt.vito.b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jee51/sentry/blob/main/data/Barro-Alto/geozone.json" TargetMode="External"/><Relationship Id="rId20" Type="http://schemas.openxmlformats.org/officeDocument/2006/relationships/image" Target="media/image10.png"/><Relationship Id="rId4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énéral"/>
          <w:gallery w:val="placeholder"/>
        </w:category>
        <w:types>
          <w:type w:val="bbPlcHdr"/>
        </w:types>
        <w:behaviors>
          <w:behavior w:val="content"/>
        </w:behaviors>
        <w:guid w:val="{667CE80A-CC88-5241-BF62-806A99F7B337}"/>
      </w:docPartPr>
      <w:docPartBody>
        <w:p w:rsidR="005B3DA5" w:rsidRDefault="008A23AE">
          <w:r w:rsidRPr="00133086">
            <w:rPr>
              <w:rStyle w:val="Textedelespacerserv"/>
            </w:rPr>
            <w:t>Cliquez ou appuyez ici pour entrer du texte.</w:t>
          </w:r>
        </w:p>
      </w:docPartBody>
    </w:docPart>
    <w:docPart>
      <w:docPartPr>
        <w:name w:val="5AE50456F5FDF84B8F12776A2B5325DA"/>
        <w:category>
          <w:name w:val="Général"/>
          <w:gallery w:val="placeholder"/>
        </w:category>
        <w:types>
          <w:type w:val="bbPlcHdr"/>
        </w:types>
        <w:behaviors>
          <w:behavior w:val="content"/>
        </w:behaviors>
        <w:guid w:val="{0ADDDD42-154C-6742-97DD-B00EC432DCB2}"/>
      </w:docPartPr>
      <w:docPartBody>
        <w:p w:rsidR="00651EE9" w:rsidRDefault="0041227F" w:rsidP="0041227F">
          <w:pPr>
            <w:pStyle w:val="5AE50456F5FDF84B8F12776A2B5325DA"/>
          </w:pPr>
          <w:r w:rsidRPr="00133086">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3AE"/>
    <w:rsid w:val="0041227F"/>
    <w:rsid w:val="005B3DA5"/>
    <w:rsid w:val="00651EE9"/>
    <w:rsid w:val="008A23AE"/>
    <w:rsid w:val="00F34D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51EE9"/>
    <w:rPr>
      <w:color w:val="808080"/>
    </w:rPr>
  </w:style>
  <w:style w:type="paragraph" w:customStyle="1" w:styleId="5AE50456F5FDF84B8F12776A2B5325DA">
    <w:name w:val="5AE50456F5FDF84B8F12776A2B5325DA"/>
    <w:rsid w:val="004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4F7A03-E952-DC4E-B15E-88A58FC08FB2}">
  <we:reference id="wa104382081" version="1.16.0.0" store="en-001" storeType="OMEX"/>
  <we:alternateReferences>
    <we:reference id="wa104382081" version="1.16.0.0" store="" storeType="OMEX"/>
  </we:alternateReferences>
  <we:properties>
    <we:property name="MENDELEY_CITATIONS" value="[{&quot;citationID&quot;:&quot;MENDELEY_CITATION_6b379b1f-48b6-45ed-970e-381e561674d9&quot;,&quot;citationItems&quot;:[{&quot;id&quot;:&quot;f4abd945-c971-32e8-bd80-a076f6fdb676&quot;,&quot;itemData&quot;:{&quot;type&quot;:&quot;report&quot;,&quot;id&quot;:&quot;f4abd945-c971-32e8-bd80-a076f6fdb676&quot;,&quot;title&quot;:&quot;Exploitation de données satellites pour le suivi de la végétation et la mesure du niveau des lacs&quot;,&quot;author&quot;:[{&quot;family&quot;:&quot;Lacaille&quot;,&quot;given&quot;:&quot;Jérôme&quot;,&quot;parse-names&quot;:false,&quot;dropping-particle&quot;:&quot;&quot;,&quot;non-dropping-particle&quot;:&quot;&quot;}]},&quot;isTemporary&quot;:false}],&quot;properties&quot;:{&quot;noteIndex&quot;:0},&quot;isEdited&quot;:false,&quot;manualOverride&quot;:{&quot;isManuallyOverriden&quot;:false,&quot;citeprocText&quot;:&quot;[1]&quot;,&quot;manualOverrideText&quot;:&quot;&quot;},&quot;citationTag&quot;:&quot;MENDELEY_CITATION_{\&quot;citationID\&quot;:\&quot;MENDELEY_CITATION_6b379b1f-48b6-45ed-970e-381e561674d9\&quot;,\&quot;citationItems\&quot;:[{\&quot;id\&quot;:\&quot;f4abd945-c971-32e8-bd80-a076f6fdb676\&quot;,\&quot;itemData\&quot;:{\&quot;type\&quot;:\&quot;report\&quot;,\&quot;id\&quot;:\&quot;f4abd945-c971-32e8-bd80-a076f6fdb676\&quot;,\&quot;title\&quot;:\&quot;Exploitation de données satellites pour le suivi de la végétation et la mesure du niveau des lacs\&quot;,\&quot;author\&quot;:[{\&quot;family\&quot;:\&quot;Lacaille\&quot;,\&quot;given\&quot;:\&quot;Jérôme\&quot;,\&quot;parse-names\&quot;:false,\&quot;dropping-particle\&quot;:\&quot;\&quot;,\&quot;non-dropping-particle\&quot;:\&quot;\&quot;}]},\&quot;isTemporary\&quot;:false}],\&quot;properties\&quot;:{\&quot;noteIndex\&quot;:0},\&quot;isEdited\&quot;:false,\&quot;manualOverride\&quot;:{\&quot;isManuallyOverriden\&quot;:false,\&quot;citeprocText\&quot;:\&quot;[1]\&quot;,\&quot;manualOverrideText\&quot;:\&quot;\&quot;}}&quot;},{&quot;citationID&quot;:&quot;MENDELEY_CITATION_07efc8e8-4f39-479f-8750-a09f708d339c&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id&quot;:&quot;754cce4d-b7ea-332f-ad3b-c4b03a433752&quot;,&quot;itemData&quot;:{&quot;type&quot;:&quot;report&quot;,&quot;id&quot;:&quot;754cce4d-b7ea-332f-ad3b-c4b03a433752&quot;,&quot;title&quot;:&quot;Copernicus Global Land Operations ”Vegetation and Energy” - ATMOSPHERIC CORRECTION FOR SENTINEL-3 OLCI AND SLSTR PRODUCTS&quot;,&quot;author&quot;:[{&quot;family&quot;:&quot;Ramon&quot;,&quot;given&quot;:&quot;Didier&quot;,&quot;parse-names&quot;:false,&quot;dropping-particle&quot;:&quot;&quot;,&quot;non-dropping-particle&quot;:&quot;&quot;},{&quot;family&quot;:&quot;Jolivet&quot;,&quot;given&quot;:&quot;Dominique&quot;,&quot;parse-names&quot;:false,&quot;dropping-particle&quot;:&quot;&quot;,&quot;non-dropping-particle&quot;:&quot;&quot;},{&quot;family&quot;:&quot;Compiègne&quot;,&quot;given&quot;:&quot;Mathieu&quot;,&quot;parse-names&quot;:false,&quot;dropping-particle&quot;:&quot;&quot;,&quot;non-dropping-particle&quot;:&quot;&quot;}],&quot;issued&quot;:{&quot;date-parts&quot;:[[2019]]},&quot;number-of-pages&quot;:&quot;1-55&quot;},&quot;isTemporary&quot;:false}],&quot;properties&quot;:{&quot;noteIndex&quot;:0},&quot;isEdited&quot;:false,&quot;manualOverride&quot;:{&quot;isManuallyOverriden&quot;:false,&quot;citeprocText&quot;:&quot;[2], [3]&quot;,&quot;manualOverrideText&quot;:&quot;&quot;},&quot;citationTag&quot;:&quot;MENDELEY_CITATION_{\&quot;citationID\&quot;:\&quot;MENDELEY_CITATION_07efc8e8-4f39-479f-8750-a09f708d339c\&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id\&quot;:\&quot;754cce4d-b7ea-332f-ad3b-c4b03a433752\&quot;,\&quot;itemData\&quot;:{\&quot;type\&quot;:\&quot;report\&quot;,\&quot;id\&quot;:\&quot;754cce4d-b7ea-332f-ad3b-c4b03a433752\&quot;,\&quot;title\&quot;:\&quot;Copernicus Global Land Operations ”Vegetation and Energy” - ATMOSPHERIC CORRECTION FOR SENTINEL-3 OLCI AND SLSTR PRODUCTS\&quot;,\&quot;author\&quot;:[{\&quot;family\&quot;:\&quot;Ramon\&quot;,\&quot;given\&quot;:\&quot;Didier\&quot;,\&quot;parse-names\&quot;:false,\&quot;dropping-particle\&quot;:\&quot;\&quot;,\&quot;non-dropping-particle\&quot;:\&quot;\&quot;},{\&quot;family\&quot;:\&quot;Jolivet\&quot;,\&quot;given\&quot;:\&quot;Dominique\&quot;,\&quot;parse-names\&quot;:false,\&quot;dropping-particle\&quot;:\&quot;\&quot;,\&quot;non-dropping-particle\&quot;:\&quot;\&quot;},{\&quot;family\&quot;:\&quot;Compiègne\&quot;,\&quot;given\&quot;:\&quot;Mathieu\&quot;,\&quot;parse-names\&quot;:false,\&quot;dropping-particle\&quot;:\&quot;\&quot;,\&quot;non-dropping-particle\&quot;:\&quot;\&quot;}],\&quot;issued\&quot;:{\&quot;date-parts\&quot;:[[2019]]},\&quot;number-of-pages\&quot;:\&quot;1-55\&quot;},\&quot;isTemporary\&quot;:false}],\&quot;properties\&quot;:{\&quot;noteIndex\&quot;:0},\&quot;isEdited\&quot;:false,\&quot;manualOverride\&quot;:{\&quot;isManuallyOverriden\&quot;:false,\&quot;citeprocText\&quot;:\&quot;[1], [2]\&quot;,\&quot;manualOverrideText\&quot;:\&quot;\&quot;}}&quot;},{&quot;citationID&quot;:&quot;MENDELEY_CITATION_0c4e61b9-27c4-4e43-b333-aa808c0943cf&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quot;citationTag&quot;:&quot;MENDELEY_CITATION_{\&quot;citationID\&quot;:\&quot;MENDELEY_CITATION_0c4e61b9-27c4-4e43-b333-aa808c0943cf\&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quot;},{&quot;citationID&quot;:&quot;MENDELEY_CITATION_9dd3c606-9826-443f-9ac9-b1722956bb92&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quot;citationTag&quot;:&quot;MENDELEY_CITATION_{\&quot;citationID\&quot;:\&quot;MENDELEY_CITATION_9dd3c606-9826-443f-9ac9-b1722956bb92\&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4]\&quot;,\&quot;manualOverrideText\&quot;:\&quot;\&quot;}}&quot;},{&quot;citationID&quot;:&quot;MENDELEY_CITATION_10fa4cc5-f8db-4a69-b3da-42c6dddd47e0&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quot;citationTag&quot;:&quot;MENDELEY_CITATION_{\&quot;citationID\&quot;:\&quot;MENDELEY_CITATION_10fa4cc5-f8db-4a69-b3da-42c6dddd47e0\&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quot;},{&quot;citationID&quot;:&quot;MENDELEY_CITATION_5e13085c-f35a-412c-a4fc-f37e5adfb005&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quot;citationTag&quot;:&quot;MENDELEY_CITATION_{\&quot;citationID\&quot;:\&quot;MENDELEY_CITATION_5e13085c-f35a-412c-a4fc-f37e5adfb005\&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5]\&quot;,\&quot;manualOverrideText\&quot;:\&quot;\&quot;}}&quot;},{&quot;citationID&quot;:&quot;MENDELEY_CITATION_56d0d28b-10a9-42c6-835e-db12c0e81d81&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6]&quot;,&quot;manualOverrideText&quot;:&quot;&quot;},&quot;citationTag&quot;:&quot;MENDELEY_CITATION_{\&quot;citationID\&quot;:\&quot;MENDELEY_CITATION_56d0d28b-10a9-42c6-835e-db12c0e81d81\&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6]\&quot;,\&quot;manualOverrideText\&quot;:\&quot;\&quot;}}&quot;},{&quot;citationID&quot;:&quot;MENDELEY_CITATION_ef346b6c-071c-4d60-a988-507fa85d3d9a&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7]–[9]&quot;,&quot;manualOverrideText&quot;:&quot;&quot;},&quot;citationTag&quot;:&quot;MENDELEY_CITATION_{\&quot;citationID\&quot;:\&quot;MENDELEY_CITATION_ef346b6c-071c-4d60-a988-507fa85d3d9a\&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7]–[9]\&quot;,\&quot;manualOverrideText\&quot;:\&quot;\&quot;}}&quot;}]"/>
    <we:property name="MENDELEY_CITATIONS_STYLE" value="&quot;https://www.zotero.org/styles/ieee&quot;"/>
    <we:property name="MENDELEY_PROFILE_ID" value="&quot;b1592fcf11e98f2ec5073316ab9f77e7c12e5ff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3B5AB0-EDCE-A945-811F-552B3CAB3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19</Pages>
  <Words>4730</Words>
  <Characters>26018</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Lacaille</dc:creator>
  <cp:keywords/>
  <dc:description/>
  <cp:lastModifiedBy>Jérôme Lacaille</cp:lastModifiedBy>
  <cp:revision>562</cp:revision>
  <cp:lastPrinted>2021-03-22T18:56:00Z</cp:lastPrinted>
  <dcterms:created xsi:type="dcterms:W3CDTF">2020-10-24T13:26:00Z</dcterms:created>
  <dcterms:modified xsi:type="dcterms:W3CDTF">2021-03-22T18:56:00Z</dcterms:modified>
</cp:coreProperties>
</file>